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E8B7B" w14:textId="77777777" w:rsidR="002B086F" w:rsidRDefault="005774A7" w:rsidP="002B086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Правила пользования открытыми спортивными площадками на территории </w:t>
      </w:r>
    </w:p>
    <w:p w14:paraId="6F29B709" w14:textId="77777777" w:rsidR="00EC4BA1" w:rsidRDefault="002B086F" w:rsidP="002B086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«СКА Арена»</w:t>
      </w:r>
    </w:p>
    <w:p w14:paraId="2E5FCDCE" w14:textId="77777777" w:rsidR="005774A7" w:rsidRDefault="005774A7" w:rsidP="005774A7">
      <w:pPr>
        <w:spacing w:after="0" w:line="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C67234A" w14:textId="77777777" w:rsidR="005774A7" w:rsidRDefault="005774A7" w:rsidP="005774A7">
      <w:pPr>
        <w:spacing w:after="0" w:line="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4A7">
        <w:rPr>
          <w:rFonts w:ascii="Times New Roman" w:hAnsi="Times New Roman" w:cs="Times New Roman"/>
          <w:b/>
          <w:sz w:val="24"/>
          <w:szCs w:val="24"/>
        </w:rPr>
        <w:t>1. О</w:t>
      </w:r>
      <w:r>
        <w:rPr>
          <w:rFonts w:ascii="Times New Roman" w:hAnsi="Times New Roman" w:cs="Times New Roman"/>
          <w:b/>
          <w:sz w:val="24"/>
          <w:szCs w:val="24"/>
        </w:rPr>
        <w:t>бщее положение</w:t>
      </w:r>
    </w:p>
    <w:p w14:paraId="0BC1A45B" w14:textId="0A9B4EC0" w:rsidR="005774A7" w:rsidRDefault="005774A7" w:rsidP="0087346D">
      <w:pPr>
        <w:pStyle w:val="a3"/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3B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Настоящие правила пользования открытыми спортивными площадками на территории </w:t>
      </w:r>
      <w:r w:rsidR="00C65F37">
        <w:rPr>
          <w:rFonts w:ascii="Times New Roman" w:hAnsi="Times New Roman" w:cs="Times New Roman"/>
          <w:sz w:val="24"/>
          <w:szCs w:val="24"/>
        </w:rPr>
        <w:br/>
      </w:r>
      <w:r w:rsidR="002B086F">
        <w:rPr>
          <w:rFonts w:ascii="Times New Roman" w:hAnsi="Times New Roman" w:cs="Times New Roman"/>
          <w:sz w:val="24"/>
          <w:szCs w:val="24"/>
        </w:rPr>
        <w:t>ООО «СКА Арена»</w:t>
      </w:r>
      <w:r>
        <w:rPr>
          <w:rFonts w:ascii="Times New Roman" w:hAnsi="Times New Roman" w:cs="Times New Roman"/>
          <w:sz w:val="24"/>
          <w:szCs w:val="24"/>
        </w:rPr>
        <w:t xml:space="preserve"> (далее-Правила) распространяются на всех без исключения граждан (потребителей, посетителей, клиентов, сопровождающих лиц), пользующихся открытыми спортивными площадками на территории </w:t>
      </w:r>
      <w:r w:rsidR="002B086F">
        <w:rPr>
          <w:rFonts w:ascii="Times New Roman" w:hAnsi="Times New Roman" w:cs="Times New Roman"/>
          <w:sz w:val="24"/>
          <w:szCs w:val="24"/>
        </w:rPr>
        <w:t xml:space="preserve">ООО «СКА Арена» </w:t>
      </w:r>
      <w:r>
        <w:rPr>
          <w:rFonts w:ascii="Times New Roman" w:hAnsi="Times New Roman" w:cs="Times New Roman"/>
          <w:sz w:val="24"/>
          <w:szCs w:val="24"/>
        </w:rPr>
        <w:t xml:space="preserve">(далее-Спортивные площадки), а также на лиц, находящихся на территории </w:t>
      </w:r>
      <w:r w:rsidR="003B012E">
        <w:rPr>
          <w:rFonts w:ascii="Times New Roman" w:hAnsi="Times New Roman" w:cs="Times New Roman"/>
          <w:sz w:val="24"/>
          <w:szCs w:val="24"/>
        </w:rPr>
        <w:t>Спортивных площадок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012E">
        <w:rPr>
          <w:rFonts w:ascii="Times New Roman" w:hAnsi="Times New Roman" w:cs="Times New Roman"/>
          <w:sz w:val="24"/>
          <w:szCs w:val="24"/>
        </w:rPr>
        <w:t xml:space="preserve"> К территории Спортивных площадок относится специально огороженная территория с находящимися на ней Спортивными площадками для игры в футбол, волейбол, баскетбол, теннис и др. спортивных игр.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ADBB3" w14:textId="77777777" w:rsidR="005774A7" w:rsidRDefault="00981CB2" w:rsidP="0087346D">
      <w:pPr>
        <w:pStyle w:val="a3"/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346D">
        <w:rPr>
          <w:rFonts w:ascii="Times New Roman" w:hAnsi="Times New Roman" w:cs="Times New Roman"/>
          <w:sz w:val="24"/>
          <w:szCs w:val="24"/>
        </w:rPr>
        <w:t xml:space="preserve"> </w:t>
      </w:r>
      <w:r w:rsidR="005774A7">
        <w:rPr>
          <w:rFonts w:ascii="Times New Roman" w:hAnsi="Times New Roman" w:cs="Times New Roman"/>
          <w:sz w:val="24"/>
          <w:szCs w:val="24"/>
        </w:rPr>
        <w:t>1.</w:t>
      </w:r>
      <w:r w:rsidR="00A7474E" w:rsidRPr="0087346D">
        <w:rPr>
          <w:rFonts w:ascii="Times New Roman" w:hAnsi="Times New Roman" w:cs="Times New Roman"/>
          <w:sz w:val="24"/>
          <w:szCs w:val="24"/>
        </w:rPr>
        <w:t>2</w:t>
      </w:r>
      <w:r w:rsidR="005774A7">
        <w:rPr>
          <w:rFonts w:ascii="Times New Roman" w:hAnsi="Times New Roman" w:cs="Times New Roman"/>
          <w:sz w:val="24"/>
          <w:szCs w:val="24"/>
        </w:rPr>
        <w:t xml:space="preserve"> Настоящие </w:t>
      </w:r>
      <w:r w:rsidR="003B012E">
        <w:rPr>
          <w:rFonts w:ascii="Times New Roman" w:hAnsi="Times New Roman" w:cs="Times New Roman"/>
          <w:sz w:val="24"/>
          <w:szCs w:val="24"/>
        </w:rPr>
        <w:t>п</w:t>
      </w:r>
      <w:r w:rsidR="005774A7">
        <w:rPr>
          <w:rFonts w:ascii="Times New Roman" w:hAnsi="Times New Roman" w:cs="Times New Roman"/>
          <w:sz w:val="24"/>
          <w:szCs w:val="24"/>
        </w:rPr>
        <w:t>равила содержат:</w:t>
      </w:r>
    </w:p>
    <w:p w14:paraId="675B350C" w14:textId="77777777" w:rsidR="00650F3F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74A7">
        <w:rPr>
          <w:rFonts w:ascii="Times New Roman" w:hAnsi="Times New Roman" w:cs="Times New Roman"/>
          <w:sz w:val="24"/>
          <w:szCs w:val="24"/>
        </w:rPr>
        <w:t xml:space="preserve"> - правила и условия эффективного и безопасного пользования</w:t>
      </w:r>
      <w:r w:rsidR="003B012E">
        <w:rPr>
          <w:rFonts w:ascii="Times New Roman" w:hAnsi="Times New Roman" w:cs="Times New Roman"/>
          <w:sz w:val="24"/>
          <w:szCs w:val="24"/>
        </w:rPr>
        <w:t xml:space="preserve"> Спортивными площадками (далее</w:t>
      </w:r>
      <w:r w:rsidR="005774A7">
        <w:rPr>
          <w:rFonts w:ascii="Times New Roman" w:hAnsi="Times New Roman" w:cs="Times New Roman"/>
          <w:sz w:val="24"/>
          <w:szCs w:val="24"/>
        </w:rPr>
        <w:t xml:space="preserve"> </w:t>
      </w:r>
      <w:r w:rsidR="003B012E">
        <w:rPr>
          <w:rFonts w:ascii="Times New Roman" w:hAnsi="Times New Roman" w:cs="Times New Roman"/>
          <w:sz w:val="24"/>
          <w:szCs w:val="24"/>
        </w:rPr>
        <w:t>–</w:t>
      </w:r>
      <w:r w:rsidR="005774A7">
        <w:rPr>
          <w:rFonts w:ascii="Times New Roman" w:hAnsi="Times New Roman" w:cs="Times New Roman"/>
          <w:sz w:val="24"/>
          <w:szCs w:val="24"/>
        </w:rPr>
        <w:t xml:space="preserve"> </w:t>
      </w:r>
      <w:r w:rsidR="003B012E">
        <w:rPr>
          <w:rFonts w:ascii="Times New Roman" w:hAnsi="Times New Roman" w:cs="Times New Roman"/>
          <w:sz w:val="24"/>
          <w:szCs w:val="24"/>
        </w:rPr>
        <w:t>услуги пользования Спортивными площадками, аренда Спортивных</w:t>
      </w:r>
      <w:r w:rsidR="00650F3F">
        <w:rPr>
          <w:rFonts w:ascii="Times New Roman" w:hAnsi="Times New Roman" w:cs="Times New Roman"/>
          <w:sz w:val="24"/>
          <w:szCs w:val="24"/>
        </w:rPr>
        <w:t xml:space="preserve"> площадок или услуги);</w:t>
      </w:r>
    </w:p>
    <w:p w14:paraId="310EF117" w14:textId="77777777" w:rsidR="00650F3F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0F3F">
        <w:rPr>
          <w:rFonts w:ascii="Times New Roman" w:hAnsi="Times New Roman" w:cs="Times New Roman"/>
          <w:sz w:val="24"/>
          <w:szCs w:val="24"/>
        </w:rPr>
        <w:t>- правила посещения Спортивных площадок;</w:t>
      </w:r>
    </w:p>
    <w:p w14:paraId="2543D021" w14:textId="77777777" w:rsidR="00650F3F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0F3F">
        <w:rPr>
          <w:rFonts w:ascii="Times New Roman" w:hAnsi="Times New Roman" w:cs="Times New Roman"/>
          <w:sz w:val="24"/>
          <w:szCs w:val="24"/>
        </w:rPr>
        <w:t xml:space="preserve">- необходимую и достоверную информацию о потенциально опасных и вредных свойствах услуг, способных в дальнейшем, неблагоприятно воздействовать на здоровье потребителя; </w:t>
      </w:r>
    </w:p>
    <w:p w14:paraId="3594547C" w14:textId="77777777" w:rsidR="005774A7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74A7">
        <w:rPr>
          <w:rFonts w:ascii="Times New Roman" w:hAnsi="Times New Roman" w:cs="Times New Roman"/>
          <w:sz w:val="24"/>
          <w:szCs w:val="24"/>
        </w:rPr>
        <w:t>- иную полную и достоверную информацию об услугах и все существенные условия оказания услуг.</w:t>
      </w:r>
    </w:p>
    <w:p w14:paraId="1679F25D" w14:textId="592821E3" w:rsidR="00650F3F" w:rsidRDefault="00650F3F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1CB2" w:rsidRPr="00981C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Законным владельцем Спортивных площадок и организацией-исполнителем услуг является </w:t>
      </w:r>
      <w:r w:rsidR="0033389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«СКА Арена» (ОГРН 1177847408837, ИНН 7841069437, юридический адрес:196105, г. Санкт</w:t>
      </w:r>
      <w:r w:rsidR="00C65F37">
        <w:rPr>
          <w:rFonts w:ascii="Times New Roman" w:hAnsi="Times New Roman" w:cs="Times New Roman"/>
          <w:sz w:val="24"/>
          <w:szCs w:val="24"/>
        </w:rPr>
        <w:t>-</w:t>
      </w:r>
      <w:r w:rsidR="00333895">
        <w:rPr>
          <w:rFonts w:ascii="Times New Roman" w:hAnsi="Times New Roman" w:cs="Times New Roman"/>
          <w:sz w:val="24"/>
          <w:szCs w:val="24"/>
        </w:rPr>
        <w:t xml:space="preserve"> Петербург, пр. Космонавтов, д. 11, литер Б, помещение №8)</w:t>
      </w:r>
      <w:r w:rsidR="00FC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</w:t>
      </w:r>
      <w:r w:rsidR="00EC336C">
        <w:rPr>
          <w:rFonts w:ascii="Times New Roman" w:hAnsi="Times New Roman" w:cs="Times New Roman"/>
          <w:sz w:val="24"/>
          <w:szCs w:val="24"/>
        </w:rPr>
        <w:t xml:space="preserve"> по тексту</w:t>
      </w:r>
      <w:r w:rsidR="00333895">
        <w:rPr>
          <w:rFonts w:ascii="Times New Roman" w:hAnsi="Times New Roman" w:cs="Times New Roman"/>
          <w:sz w:val="24"/>
          <w:szCs w:val="24"/>
        </w:rPr>
        <w:t xml:space="preserve"> – администрация ООО «СКА Арена»,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EC336C">
        <w:rPr>
          <w:rFonts w:ascii="Times New Roman" w:hAnsi="Times New Roman" w:cs="Times New Roman"/>
          <w:sz w:val="24"/>
          <w:szCs w:val="24"/>
        </w:rPr>
        <w:t xml:space="preserve"> Спортивных площадок, </w:t>
      </w:r>
      <w:r>
        <w:rPr>
          <w:rFonts w:ascii="Times New Roman" w:hAnsi="Times New Roman" w:cs="Times New Roman"/>
          <w:sz w:val="24"/>
          <w:szCs w:val="24"/>
        </w:rPr>
        <w:t>исполнитель, организация-исполнитель услуг).</w:t>
      </w:r>
    </w:p>
    <w:p w14:paraId="5F53A10A" w14:textId="6A1720D6" w:rsidR="00AF2430" w:rsidRDefault="00EC336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1CB2" w:rsidRPr="00981C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0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Посетитель Спортивных площадок</w:t>
      </w:r>
      <w:r w:rsidR="00650F3F">
        <w:rPr>
          <w:rFonts w:ascii="Times New Roman" w:hAnsi="Times New Roman" w:cs="Times New Roman"/>
          <w:sz w:val="24"/>
          <w:szCs w:val="24"/>
        </w:rPr>
        <w:t xml:space="preserve"> имеет возможность воспользоваться услугами </w:t>
      </w:r>
      <w:r>
        <w:rPr>
          <w:rFonts w:ascii="Times New Roman" w:hAnsi="Times New Roman" w:cs="Times New Roman"/>
          <w:sz w:val="24"/>
          <w:szCs w:val="24"/>
        </w:rPr>
        <w:t xml:space="preserve">Спортивных площадок </w:t>
      </w:r>
      <w:r w:rsidR="00650F3F">
        <w:rPr>
          <w:rFonts w:ascii="Times New Roman" w:hAnsi="Times New Roman" w:cs="Times New Roman"/>
          <w:sz w:val="24"/>
          <w:szCs w:val="24"/>
        </w:rPr>
        <w:t xml:space="preserve">при соблюдении настоящих Правил в дни и часы работы согласно графику (режиму) работы </w:t>
      </w:r>
      <w:r>
        <w:rPr>
          <w:rFonts w:ascii="Times New Roman" w:hAnsi="Times New Roman" w:cs="Times New Roman"/>
          <w:sz w:val="24"/>
          <w:szCs w:val="24"/>
        </w:rPr>
        <w:t>Спортивных площадок</w:t>
      </w:r>
      <w:r w:rsidR="00650F3F">
        <w:rPr>
          <w:rFonts w:ascii="Times New Roman" w:hAnsi="Times New Roman" w:cs="Times New Roman"/>
          <w:sz w:val="24"/>
          <w:szCs w:val="24"/>
        </w:rPr>
        <w:t>, указанному</w:t>
      </w:r>
      <w:r w:rsidR="004C051A">
        <w:rPr>
          <w:rFonts w:ascii="Times New Roman" w:hAnsi="Times New Roman" w:cs="Times New Roman"/>
          <w:sz w:val="24"/>
          <w:szCs w:val="24"/>
        </w:rPr>
        <w:t xml:space="preserve"> в договоре на предоставление услуг пользования открытыми Спортивными площадками</w:t>
      </w:r>
      <w:r w:rsidR="00650F3F">
        <w:rPr>
          <w:rFonts w:ascii="Times New Roman" w:hAnsi="Times New Roman" w:cs="Times New Roman"/>
          <w:sz w:val="24"/>
          <w:szCs w:val="24"/>
        </w:rPr>
        <w:t xml:space="preserve"> на соответствующих информационных стендах </w:t>
      </w:r>
      <w:r w:rsidR="00C65F37">
        <w:rPr>
          <w:rFonts w:ascii="Times New Roman" w:hAnsi="Times New Roman" w:cs="Times New Roman"/>
          <w:sz w:val="24"/>
          <w:szCs w:val="24"/>
        </w:rPr>
        <w:br/>
      </w:r>
      <w:r w:rsidR="00333895">
        <w:rPr>
          <w:rFonts w:ascii="Times New Roman" w:hAnsi="Times New Roman" w:cs="Times New Roman"/>
          <w:sz w:val="24"/>
          <w:szCs w:val="24"/>
        </w:rPr>
        <w:t>ООО «СКА Арена» и (или) на</w:t>
      </w:r>
      <w:r w:rsidR="004C051A">
        <w:rPr>
          <w:rFonts w:ascii="Times New Roman" w:hAnsi="Times New Roman" w:cs="Times New Roman"/>
          <w:sz w:val="24"/>
          <w:szCs w:val="24"/>
        </w:rPr>
        <w:t xml:space="preserve"> сайте в сети Интернет </w:t>
      </w:r>
      <w:hyperlink r:id="rId7" w:history="1">
        <w:r w:rsidR="00C20D63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20D63" w:rsidRPr="00196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20D63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skaarena</w:t>
        </w:r>
        <w:r w:rsidR="00C20D63" w:rsidRPr="00196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20D63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2655F2DF" w14:textId="77777777" w:rsidR="00650F3F" w:rsidRDefault="00AF2430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1CB2" w:rsidRPr="00981CB2">
        <w:rPr>
          <w:rFonts w:ascii="Times New Roman" w:hAnsi="Times New Roman" w:cs="Times New Roman"/>
          <w:sz w:val="24"/>
          <w:szCs w:val="24"/>
        </w:rPr>
        <w:t>4</w:t>
      </w:r>
      <w:r w:rsidR="00650F3F">
        <w:rPr>
          <w:rFonts w:ascii="Times New Roman" w:hAnsi="Times New Roman" w:cs="Times New Roman"/>
          <w:sz w:val="24"/>
          <w:szCs w:val="24"/>
        </w:rPr>
        <w:t xml:space="preserve">.1 График (режим) работы </w:t>
      </w:r>
      <w:r>
        <w:rPr>
          <w:rFonts w:ascii="Times New Roman" w:hAnsi="Times New Roman" w:cs="Times New Roman"/>
          <w:sz w:val="24"/>
          <w:szCs w:val="24"/>
        </w:rPr>
        <w:t>Спортивных площадок</w:t>
      </w:r>
      <w:r w:rsidR="00650F3F">
        <w:rPr>
          <w:rFonts w:ascii="Times New Roman" w:hAnsi="Times New Roman" w:cs="Times New Roman"/>
          <w:sz w:val="24"/>
          <w:szCs w:val="24"/>
        </w:rPr>
        <w:t xml:space="preserve"> устанавливается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827">
        <w:rPr>
          <w:rFonts w:ascii="Times New Roman" w:hAnsi="Times New Roman" w:cs="Times New Roman"/>
          <w:sz w:val="24"/>
          <w:szCs w:val="24"/>
        </w:rPr>
        <w:t xml:space="preserve">ООО «СКА Арена» </w:t>
      </w:r>
      <w:r w:rsidR="00650F3F">
        <w:rPr>
          <w:rFonts w:ascii="Times New Roman" w:hAnsi="Times New Roman" w:cs="Times New Roman"/>
          <w:sz w:val="24"/>
          <w:szCs w:val="24"/>
        </w:rPr>
        <w:t>самостоятельно, при этом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827">
        <w:rPr>
          <w:rFonts w:ascii="Times New Roman" w:hAnsi="Times New Roman" w:cs="Times New Roman"/>
          <w:sz w:val="24"/>
          <w:szCs w:val="24"/>
        </w:rPr>
        <w:t xml:space="preserve">ООО «СКА Арена» </w:t>
      </w:r>
      <w:r w:rsidR="00650F3F">
        <w:rPr>
          <w:rFonts w:ascii="Times New Roman" w:hAnsi="Times New Roman" w:cs="Times New Roman"/>
          <w:sz w:val="24"/>
          <w:szCs w:val="24"/>
        </w:rPr>
        <w:t>вправе:</w:t>
      </w:r>
    </w:p>
    <w:p w14:paraId="4A53209D" w14:textId="77777777" w:rsidR="00650F3F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0F3F">
        <w:rPr>
          <w:rFonts w:ascii="Times New Roman" w:hAnsi="Times New Roman" w:cs="Times New Roman"/>
          <w:sz w:val="24"/>
          <w:szCs w:val="24"/>
        </w:rPr>
        <w:t xml:space="preserve">- по своему усмотрению открывать и /или закрывать для пользования посетителей </w:t>
      </w:r>
      <w:r w:rsidR="00AF2430">
        <w:rPr>
          <w:rFonts w:ascii="Times New Roman" w:hAnsi="Times New Roman" w:cs="Times New Roman"/>
          <w:sz w:val="24"/>
          <w:szCs w:val="24"/>
        </w:rPr>
        <w:t>как территорию Спортивных площадок в целом, так и отдельные Спортивные площадки</w:t>
      </w:r>
      <w:r w:rsidR="00650F3F">
        <w:rPr>
          <w:rFonts w:ascii="Times New Roman" w:hAnsi="Times New Roman" w:cs="Times New Roman"/>
          <w:sz w:val="24"/>
          <w:szCs w:val="24"/>
        </w:rPr>
        <w:t xml:space="preserve"> в часы работы или ограничить предоставление услуг по технологическим, техническим, погодным, эксплуатационным, организационным и др. причинам (аварийные ситуации оборудования и программного обеспечения, произошедшие не по вине исполнителя, временное отключение соответствующими службами электроэнергии, проведение спортивных соревнований</w:t>
      </w:r>
      <w:r w:rsidR="00AF2430">
        <w:rPr>
          <w:rFonts w:ascii="Times New Roman" w:hAnsi="Times New Roman" w:cs="Times New Roman"/>
          <w:sz w:val="24"/>
          <w:szCs w:val="24"/>
        </w:rPr>
        <w:t>, мероприятий,</w:t>
      </w:r>
      <w:r w:rsidR="003272F8">
        <w:rPr>
          <w:rFonts w:ascii="Times New Roman" w:hAnsi="Times New Roman" w:cs="Times New Roman"/>
          <w:sz w:val="24"/>
          <w:szCs w:val="24"/>
        </w:rPr>
        <w:t xml:space="preserve"> </w:t>
      </w:r>
      <w:r w:rsidR="00AF2430">
        <w:rPr>
          <w:rFonts w:ascii="Times New Roman" w:hAnsi="Times New Roman" w:cs="Times New Roman"/>
          <w:sz w:val="24"/>
          <w:szCs w:val="24"/>
        </w:rPr>
        <w:t>трен</w:t>
      </w:r>
      <w:r w:rsidR="003272F8">
        <w:rPr>
          <w:rFonts w:ascii="Times New Roman" w:hAnsi="Times New Roman" w:cs="Times New Roman"/>
          <w:sz w:val="24"/>
          <w:szCs w:val="24"/>
        </w:rPr>
        <w:t>и</w:t>
      </w:r>
      <w:r w:rsidR="00AF2430">
        <w:rPr>
          <w:rFonts w:ascii="Times New Roman" w:hAnsi="Times New Roman" w:cs="Times New Roman"/>
          <w:sz w:val="24"/>
          <w:szCs w:val="24"/>
        </w:rPr>
        <w:t>ровок, групповых занятий и др., наступление обстоятельств непреодолимой силы,</w:t>
      </w:r>
      <w:r w:rsidR="003272F8">
        <w:rPr>
          <w:rFonts w:ascii="Times New Roman" w:hAnsi="Times New Roman" w:cs="Times New Roman"/>
          <w:sz w:val="24"/>
          <w:szCs w:val="24"/>
        </w:rPr>
        <w:t xml:space="preserve"> </w:t>
      </w:r>
      <w:r w:rsidR="00AF2430">
        <w:rPr>
          <w:rFonts w:ascii="Times New Roman" w:hAnsi="Times New Roman" w:cs="Times New Roman"/>
          <w:sz w:val="24"/>
          <w:szCs w:val="24"/>
        </w:rPr>
        <w:t>сильный</w:t>
      </w:r>
      <w:r w:rsidR="003272F8">
        <w:rPr>
          <w:rFonts w:ascii="Times New Roman" w:hAnsi="Times New Roman" w:cs="Times New Roman"/>
          <w:sz w:val="24"/>
          <w:szCs w:val="24"/>
        </w:rPr>
        <w:t xml:space="preserve"> </w:t>
      </w:r>
      <w:r w:rsidR="00AF2430">
        <w:rPr>
          <w:rFonts w:ascii="Times New Roman" w:hAnsi="Times New Roman" w:cs="Times New Roman"/>
          <w:sz w:val="24"/>
          <w:szCs w:val="24"/>
        </w:rPr>
        <w:t>ветер, ураган, дождь, гроза, молния, град, туман и т.п.</w:t>
      </w:r>
      <w:r w:rsidR="00650F3F">
        <w:rPr>
          <w:rFonts w:ascii="Times New Roman" w:hAnsi="Times New Roman" w:cs="Times New Roman"/>
          <w:sz w:val="24"/>
          <w:szCs w:val="24"/>
        </w:rPr>
        <w:t>)</w:t>
      </w:r>
      <w:r w:rsidR="00AF2430">
        <w:rPr>
          <w:rFonts w:ascii="Times New Roman" w:hAnsi="Times New Roman" w:cs="Times New Roman"/>
          <w:sz w:val="24"/>
          <w:szCs w:val="24"/>
        </w:rPr>
        <w:t>;</w:t>
      </w:r>
    </w:p>
    <w:p w14:paraId="72170B70" w14:textId="2DC3403B" w:rsidR="00650F3F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0F3F">
        <w:rPr>
          <w:rFonts w:ascii="Times New Roman" w:hAnsi="Times New Roman" w:cs="Times New Roman"/>
          <w:sz w:val="24"/>
          <w:szCs w:val="24"/>
        </w:rPr>
        <w:t xml:space="preserve">- вносить изменения в график (режим) работы </w:t>
      </w:r>
      <w:r w:rsidR="003272F8">
        <w:rPr>
          <w:rFonts w:ascii="Times New Roman" w:hAnsi="Times New Roman" w:cs="Times New Roman"/>
          <w:sz w:val="24"/>
          <w:szCs w:val="24"/>
        </w:rPr>
        <w:t>Спортивных площадок</w:t>
      </w:r>
      <w:r w:rsidR="00650F3F">
        <w:rPr>
          <w:rFonts w:ascii="Times New Roman" w:hAnsi="Times New Roman" w:cs="Times New Roman"/>
          <w:sz w:val="24"/>
          <w:szCs w:val="24"/>
        </w:rPr>
        <w:t xml:space="preserve">, связанные с технологическими, техническими, организационными, погодными и другими причинами, о чем указывается на соответствующих информационных стендах </w:t>
      </w:r>
      <w:r w:rsidR="00C20D63">
        <w:rPr>
          <w:rFonts w:ascii="Times New Roman" w:hAnsi="Times New Roman" w:cs="Times New Roman"/>
          <w:sz w:val="24"/>
          <w:szCs w:val="24"/>
        </w:rPr>
        <w:t xml:space="preserve">ООО «СКА Арена» </w:t>
      </w:r>
      <w:r w:rsidR="003272F8">
        <w:rPr>
          <w:rFonts w:ascii="Times New Roman" w:hAnsi="Times New Roman" w:cs="Times New Roman"/>
          <w:sz w:val="24"/>
          <w:szCs w:val="24"/>
        </w:rPr>
        <w:t>и (или)</w:t>
      </w:r>
      <w:r w:rsidR="00FC2E1F">
        <w:rPr>
          <w:rFonts w:ascii="Times New Roman" w:hAnsi="Times New Roman" w:cs="Times New Roman"/>
          <w:sz w:val="24"/>
          <w:szCs w:val="24"/>
        </w:rPr>
        <w:t xml:space="preserve"> </w:t>
      </w:r>
      <w:r w:rsidR="003272F8">
        <w:rPr>
          <w:rFonts w:ascii="Times New Roman" w:hAnsi="Times New Roman" w:cs="Times New Roman"/>
          <w:sz w:val="24"/>
          <w:szCs w:val="24"/>
        </w:rPr>
        <w:t xml:space="preserve">на сайте в сети Интернет- </w:t>
      </w:r>
      <w:hyperlink r:id="rId8" w:history="1">
        <w:r w:rsidR="00C20D63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20D63" w:rsidRPr="00196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20D63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skaarena</w:t>
        </w:r>
        <w:r w:rsidR="00C20D63" w:rsidRPr="00196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20D63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50F3F">
        <w:rPr>
          <w:rFonts w:ascii="Times New Roman" w:hAnsi="Times New Roman" w:cs="Times New Roman"/>
          <w:sz w:val="24"/>
          <w:szCs w:val="24"/>
        </w:rPr>
        <w:t>.</w:t>
      </w:r>
    </w:p>
    <w:p w14:paraId="791EB0CF" w14:textId="77777777" w:rsidR="003272F8" w:rsidRDefault="003272F8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1CB2" w:rsidRPr="00981C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43E0">
        <w:rPr>
          <w:rFonts w:ascii="Times New Roman" w:hAnsi="Times New Roman" w:cs="Times New Roman"/>
          <w:sz w:val="24"/>
          <w:szCs w:val="24"/>
        </w:rPr>
        <w:t>Пользование Спортивными площадками осуществляется при условии предварительной оплаты стоимости аренды (пользования) Спортивных площадок наличными деньгами или в безналичном порядке с использованием пластиковых карт в кассу организации-исполнителя услуг или иной уполномоченной исполнителем услуг организации.</w:t>
      </w:r>
    </w:p>
    <w:p w14:paraId="2971EF69" w14:textId="77777777" w:rsidR="003243E0" w:rsidRDefault="003243E0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1CB2" w:rsidRPr="00E83E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.1. Проход несовершеннолетних лиц в возрасте до 14 лет на Спортивные площадки осуществляется, как правило, только в сопровождении взрослого лица.</w:t>
      </w:r>
    </w:p>
    <w:p w14:paraId="12FA4C84" w14:textId="77777777" w:rsidR="003243E0" w:rsidRDefault="003243E0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981CB2" w:rsidRPr="00E83E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.2. Стоимость аренды Спортивных площадок указана на соответствующих информационных стендах </w:t>
      </w:r>
      <w:r w:rsidR="00C20D63">
        <w:rPr>
          <w:rFonts w:ascii="Times New Roman" w:hAnsi="Times New Roman" w:cs="Times New Roman"/>
          <w:sz w:val="24"/>
          <w:szCs w:val="24"/>
        </w:rPr>
        <w:t xml:space="preserve">ООО «СКА Арена» </w:t>
      </w: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0009B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прейскурантом организации-исполнителя</w:t>
      </w:r>
      <w:r w:rsidR="000009BA">
        <w:rPr>
          <w:rFonts w:ascii="Times New Roman" w:hAnsi="Times New Roman" w:cs="Times New Roman"/>
          <w:sz w:val="24"/>
          <w:szCs w:val="24"/>
        </w:rPr>
        <w:t xml:space="preserve"> услуг. Во избежание недоразумений рекомендуем заранее ознакамливаться с указанным прейскурантом и сохранять кассовый чек об оплате услуг до окончания пользования услуги.</w:t>
      </w:r>
    </w:p>
    <w:p w14:paraId="27560E5D" w14:textId="77777777" w:rsidR="000009BA" w:rsidRDefault="000009BA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1CB2" w:rsidRPr="00E83E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.3. Оплаченная услуга пользования (аренды) Спортивными площадками, </w:t>
      </w:r>
      <w:r w:rsidR="00CB3115">
        <w:rPr>
          <w:rFonts w:ascii="Times New Roman" w:hAnsi="Times New Roman" w:cs="Times New Roman"/>
          <w:sz w:val="24"/>
          <w:szCs w:val="24"/>
        </w:rPr>
        <w:t>дает право доступа к Спортивной площадке в течение оплаченного времени аренды Спортивной площадки. Посетитель, оплативший услугу пользования Спортивными площадками, самостоятельно определяет круг лиц, имеющих право прохода с ним на Спортивную площадку (далее- Сопровождающие лица). Количество посетителей, имеющих право пользоваться (находиться) на Спортивной площадке должно соответствовать размерам</w:t>
      </w:r>
      <w:r w:rsidR="00E24D8F">
        <w:rPr>
          <w:rFonts w:ascii="Times New Roman" w:hAnsi="Times New Roman" w:cs="Times New Roman"/>
          <w:sz w:val="24"/>
          <w:szCs w:val="24"/>
        </w:rPr>
        <w:t xml:space="preserve"> </w:t>
      </w:r>
      <w:r w:rsidR="00CB3115">
        <w:rPr>
          <w:rFonts w:ascii="Times New Roman" w:hAnsi="Times New Roman" w:cs="Times New Roman"/>
          <w:sz w:val="24"/>
          <w:szCs w:val="24"/>
        </w:rPr>
        <w:t>площадки, стандартным правилам игры в футбол, волейбол, баскетбол и др. спортивных игр и не может быть более 18 человек одновременно.</w:t>
      </w:r>
    </w:p>
    <w:p w14:paraId="2B71D848" w14:textId="77777777" w:rsidR="00E24D8F" w:rsidRDefault="00E24D8F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1CB2" w:rsidRPr="00981C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CB2" w:rsidRPr="00981C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 случае предварительного заказа (бронирования) услуг пользования спортивными площадками начало времени пользования (аренды) Спортивной площадкой начинается согласно забронированного времени.</w:t>
      </w:r>
    </w:p>
    <w:p w14:paraId="49831B78" w14:textId="77777777" w:rsidR="00E24D8F" w:rsidRDefault="00E24D8F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1CB2" w:rsidRPr="00981C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CB2" w:rsidRPr="00981C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Оплаченное </w:t>
      </w:r>
      <w:r w:rsidR="0039222E">
        <w:rPr>
          <w:rFonts w:ascii="Times New Roman" w:hAnsi="Times New Roman" w:cs="Times New Roman"/>
          <w:sz w:val="24"/>
          <w:szCs w:val="24"/>
        </w:rPr>
        <w:t>клиентом (посетителем) время (продолжительность) пользования Спортивной</w:t>
      </w:r>
      <w:r w:rsidR="00C97D42">
        <w:rPr>
          <w:rFonts w:ascii="Times New Roman" w:hAnsi="Times New Roman" w:cs="Times New Roman"/>
          <w:sz w:val="24"/>
          <w:szCs w:val="24"/>
        </w:rPr>
        <w:t xml:space="preserve"> </w:t>
      </w:r>
      <w:r w:rsidR="0039222E">
        <w:rPr>
          <w:rFonts w:ascii="Times New Roman" w:hAnsi="Times New Roman" w:cs="Times New Roman"/>
          <w:sz w:val="24"/>
          <w:szCs w:val="24"/>
        </w:rPr>
        <w:t>площадкой на другое время или другой день не переносится. После начала от</w:t>
      </w:r>
      <w:r w:rsidR="00C97D42">
        <w:rPr>
          <w:rFonts w:ascii="Times New Roman" w:hAnsi="Times New Roman" w:cs="Times New Roman"/>
          <w:sz w:val="24"/>
          <w:szCs w:val="24"/>
        </w:rPr>
        <w:t>с</w:t>
      </w:r>
      <w:r w:rsidR="0039222E">
        <w:rPr>
          <w:rFonts w:ascii="Times New Roman" w:hAnsi="Times New Roman" w:cs="Times New Roman"/>
          <w:sz w:val="24"/>
          <w:szCs w:val="24"/>
        </w:rPr>
        <w:t>чета времени пользования (аренды) Спортивных площадок услуга пользования Спортивными площадками считается предоставленной клиенту в полном соответствии с требованиями настоящих Правил и воз</w:t>
      </w:r>
      <w:r w:rsidR="00C97D42">
        <w:rPr>
          <w:rFonts w:ascii="Times New Roman" w:hAnsi="Times New Roman" w:cs="Times New Roman"/>
          <w:sz w:val="24"/>
          <w:szCs w:val="24"/>
        </w:rPr>
        <w:t>в</w:t>
      </w:r>
      <w:r w:rsidR="0039222E">
        <w:rPr>
          <w:rFonts w:ascii="Times New Roman" w:hAnsi="Times New Roman" w:cs="Times New Roman"/>
          <w:sz w:val="24"/>
          <w:szCs w:val="24"/>
        </w:rPr>
        <w:t>рат стоимости оплаченных услуг надлежащего качества</w:t>
      </w:r>
      <w:r w:rsidR="00C97D42">
        <w:rPr>
          <w:rFonts w:ascii="Times New Roman" w:hAnsi="Times New Roman" w:cs="Times New Roman"/>
          <w:sz w:val="24"/>
          <w:szCs w:val="24"/>
        </w:rPr>
        <w:t xml:space="preserve"> посетителю не осуществляется.</w:t>
      </w:r>
    </w:p>
    <w:p w14:paraId="45C1B837" w14:textId="77777777" w:rsidR="00C97D42" w:rsidRDefault="00C97D42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1CB2" w:rsidRPr="00E83E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CB2" w:rsidRPr="00E83E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 случае неиспользования услуг или пользования услугами в течение времени меньшего, чем оплаченное время аренды спортивной площадки по инициативе (вине) посетителя, плата за неиспользованное время предоставления услуг не возвращается.</w:t>
      </w:r>
    </w:p>
    <w:p w14:paraId="33C4E5DB" w14:textId="77777777" w:rsidR="00C97D42" w:rsidRDefault="00C97D42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981CB2" w:rsidRPr="00981C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Оплачивая стоимость аренды Спортивных площадок, посетитель подтверждает, что </w:t>
      </w:r>
      <w:r w:rsidR="00255C07">
        <w:rPr>
          <w:rFonts w:ascii="Times New Roman" w:hAnsi="Times New Roman" w:cs="Times New Roman"/>
          <w:sz w:val="24"/>
          <w:szCs w:val="24"/>
        </w:rPr>
        <w:t>действует в своих интересах, а также от своего имени и в интересах сопровождающих лиц.</w:t>
      </w:r>
    </w:p>
    <w:p w14:paraId="1D9BDF4D" w14:textId="77777777" w:rsidR="00C97D42" w:rsidRDefault="00255C07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Оплачивая стоимость услуг пользования Спортивными площадками и (или) осуществив проход на территорию Спортивных площадок, клиент подтверждает, что полностью ознакомлен и согласен с настоящими Правилами, клиент (ребенок клиента) не имеет мед</w:t>
      </w:r>
      <w:r w:rsidR="00FB1B0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цинских противопоказаний для пользования Спортивными площадками (прошел необходимый мед</w:t>
      </w:r>
      <w:r w:rsidR="00FB1B0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цинский осмотр, обследование, допущен к занятиям физкультурой и спортом), </w:t>
      </w:r>
      <w:r w:rsidR="004427D0">
        <w:rPr>
          <w:rFonts w:ascii="Times New Roman" w:hAnsi="Times New Roman" w:cs="Times New Roman"/>
          <w:sz w:val="24"/>
          <w:szCs w:val="24"/>
        </w:rPr>
        <w:t>потребитель должен самостоятельно оценивать возможности (функциональное состояние) своего организма и его соответствие условиям физической нагрузки, степень риска при пользовании Спортивных площадок в зависимости от состояния здоровья клиента (ребенка клиента),</w:t>
      </w:r>
      <w:r w:rsidR="00BD67DD">
        <w:rPr>
          <w:rFonts w:ascii="Times New Roman" w:hAnsi="Times New Roman" w:cs="Times New Roman"/>
          <w:sz w:val="24"/>
          <w:szCs w:val="24"/>
        </w:rPr>
        <w:t xml:space="preserve"> а</w:t>
      </w:r>
      <w:r w:rsidR="004427D0">
        <w:rPr>
          <w:rFonts w:ascii="Times New Roman" w:hAnsi="Times New Roman" w:cs="Times New Roman"/>
          <w:sz w:val="24"/>
          <w:szCs w:val="24"/>
        </w:rPr>
        <w:t xml:space="preserve"> также индивидуальных особенностей, соответствие погодных условий (воздействие низкой температуры, ветра, осадков). Посетитель предупрежден об указанных особенностях оказания услуг и риске получения травм во время игры в футбол,</w:t>
      </w:r>
      <w:r w:rsidR="00BD67DD">
        <w:rPr>
          <w:rFonts w:ascii="Times New Roman" w:hAnsi="Times New Roman" w:cs="Times New Roman"/>
          <w:sz w:val="24"/>
          <w:szCs w:val="24"/>
        </w:rPr>
        <w:t xml:space="preserve"> </w:t>
      </w:r>
      <w:r w:rsidR="004427D0">
        <w:rPr>
          <w:rFonts w:ascii="Times New Roman" w:hAnsi="Times New Roman" w:cs="Times New Roman"/>
          <w:sz w:val="24"/>
          <w:szCs w:val="24"/>
        </w:rPr>
        <w:t>волейбол,</w:t>
      </w:r>
      <w:r w:rsidR="00BD67DD">
        <w:rPr>
          <w:rFonts w:ascii="Times New Roman" w:hAnsi="Times New Roman" w:cs="Times New Roman"/>
          <w:sz w:val="24"/>
          <w:szCs w:val="24"/>
        </w:rPr>
        <w:t xml:space="preserve"> </w:t>
      </w:r>
      <w:r w:rsidR="004427D0">
        <w:rPr>
          <w:rFonts w:ascii="Times New Roman" w:hAnsi="Times New Roman" w:cs="Times New Roman"/>
          <w:sz w:val="24"/>
          <w:szCs w:val="24"/>
        </w:rPr>
        <w:t xml:space="preserve">баскетбол и пр. </w:t>
      </w:r>
      <w:r w:rsidR="00786BAB">
        <w:rPr>
          <w:rFonts w:ascii="Times New Roman" w:hAnsi="Times New Roman" w:cs="Times New Roman"/>
          <w:sz w:val="24"/>
          <w:szCs w:val="24"/>
        </w:rPr>
        <w:t>спортивных игр и дальнейшую ответственность, связанную с последствиями</w:t>
      </w:r>
      <w:r w:rsidR="00BD67DD">
        <w:rPr>
          <w:rFonts w:ascii="Times New Roman" w:hAnsi="Times New Roman" w:cs="Times New Roman"/>
          <w:sz w:val="24"/>
          <w:szCs w:val="24"/>
        </w:rPr>
        <w:t xml:space="preserve"> </w:t>
      </w:r>
      <w:r w:rsidR="00786BAB">
        <w:rPr>
          <w:rFonts w:ascii="Times New Roman" w:hAnsi="Times New Roman" w:cs="Times New Roman"/>
          <w:sz w:val="24"/>
          <w:szCs w:val="24"/>
        </w:rPr>
        <w:t>пользования Спортивными площадками, берет на себя. Ответственность за последствия допуска детей на территорию</w:t>
      </w:r>
      <w:r w:rsidR="00BD67DD">
        <w:rPr>
          <w:rFonts w:ascii="Times New Roman" w:hAnsi="Times New Roman" w:cs="Times New Roman"/>
          <w:sz w:val="24"/>
          <w:szCs w:val="24"/>
        </w:rPr>
        <w:t xml:space="preserve"> </w:t>
      </w:r>
      <w:r w:rsidR="00786BAB">
        <w:rPr>
          <w:rFonts w:ascii="Times New Roman" w:hAnsi="Times New Roman" w:cs="Times New Roman"/>
          <w:sz w:val="24"/>
          <w:szCs w:val="24"/>
        </w:rPr>
        <w:t>Спортивных площадок и разъяснения настоящих Правил несут родители ребенка или иные взрослые лица, сопровождающие ребенка. Посетитель, оплативший аренду Спортивных площадок, обязан обеспечить ознакомление с настоящими Правилами всех лиц, совместно с ним пользующихся спортивной площадкой.</w:t>
      </w:r>
    </w:p>
    <w:p w14:paraId="4249B311" w14:textId="77777777" w:rsidR="00BD67DD" w:rsidRDefault="00BD67D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Администрация Спортивных площадок, </w:t>
      </w:r>
      <w:r w:rsidR="00C224D8">
        <w:rPr>
          <w:rFonts w:ascii="Times New Roman" w:hAnsi="Times New Roman" w:cs="Times New Roman"/>
          <w:sz w:val="24"/>
          <w:szCs w:val="24"/>
        </w:rPr>
        <w:t>являясь законным владельцем территории Спортивных площадок и установленных на ней оборудования и иного имущества, оставляет за собой право отказать в посещении (пользовании) Спортивных площадок любому посетителю, нарушающему требования настоящих Правил, без возврата стоимости оплаченных услуг, взыскиваемых в счет полного возмещения убытков исполнителя.</w:t>
      </w:r>
    </w:p>
    <w:p w14:paraId="2FDF5CDC" w14:textId="77777777" w:rsidR="009E101C" w:rsidRDefault="009E101C" w:rsidP="009E101C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0FEF4" w14:textId="77777777" w:rsidR="00C224D8" w:rsidRDefault="00C224D8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Правила посещения Спортивных площадок</w:t>
      </w:r>
    </w:p>
    <w:p w14:paraId="4781A4A4" w14:textId="77777777" w:rsidR="00C224D8" w:rsidRDefault="00C224D8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39604CA" w14:textId="77777777" w:rsidR="00170A4E" w:rsidRDefault="00170A4E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 При посещении Спортивных площадок, в целях эффективного и безопасного пользования услугами каждому потребителю необходимо неукоснительно соблюдать требования настоящих Правил, указания обслуживающего персонала, правила игры в футбол, волейбол, баскетбол и др. спортивных игр, а также требования соответствующих информационных знаков (стендов, табличек, объявлений и пр.).</w:t>
      </w:r>
    </w:p>
    <w:p w14:paraId="3D4291B9" w14:textId="77777777" w:rsidR="00981CB2" w:rsidRDefault="00170A4E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Для прохода на территорию Спортивных площадок посетителям (в том числе сопровождающим лицам), в частности, необходимо:</w:t>
      </w:r>
    </w:p>
    <w:p w14:paraId="3DDD45F7" w14:textId="77777777" w:rsidR="00170A4E" w:rsidRPr="00981CB2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158B" w:rsidRPr="0090158B">
        <w:rPr>
          <w:rFonts w:ascii="Times New Roman" w:hAnsi="Times New Roman" w:cs="Times New Roman"/>
          <w:sz w:val="24"/>
          <w:szCs w:val="24"/>
        </w:rPr>
        <w:t xml:space="preserve">- </w:t>
      </w:r>
      <w:r w:rsidR="00170A4E" w:rsidRPr="00981CB2">
        <w:rPr>
          <w:rFonts w:ascii="Times New Roman" w:hAnsi="Times New Roman" w:cs="Times New Roman"/>
          <w:sz w:val="24"/>
          <w:szCs w:val="24"/>
        </w:rPr>
        <w:t xml:space="preserve">Ознакомиться с требованиями настоящих Правил, информационными материалами и табличками на территории </w:t>
      </w:r>
      <w:r w:rsidR="00C20D63" w:rsidRPr="00981CB2">
        <w:rPr>
          <w:rFonts w:ascii="Times New Roman" w:hAnsi="Times New Roman" w:cs="Times New Roman"/>
          <w:sz w:val="24"/>
          <w:szCs w:val="24"/>
        </w:rPr>
        <w:t xml:space="preserve">ООО «СКА Арена» </w:t>
      </w:r>
      <w:r w:rsidR="00170A4E" w:rsidRPr="00981CB2">
        <w:rPr>
          <w:rFonts w:ascii="Times New Roman" w:hAnsi="Times New Roman" w:cs="Times New Roman"/>
          <w:sz w:val="24"/>
          <w:szCs w:val="24"/>
        </w:rPr>
        <w:t>и Спортивных площадок.</w:t>
      </w:r>
    </w:p>
    <w:p w14:paraId="6CD1F3D0" w14:textId="77777777" w:rsidR="00170A4E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158B" w:rsidRPr="0090158B">
        <w:rPr>
          <w:rFonts w:ascii="Times New Roman" w:hAnsi="Times New Roman" w:cs="Times New Roman"/>
          <w:sz w:val="24"/>
          <w:szCs w:val="24"/>
        </w:rPr>
        <w:t xml:space="preserve">- </w:t>
      </w:r>
      <w:r w:rsidR="00170A4E">
        <w:rPr>
          <w:rFonts w:ascii="Times New Roman" w:hAnsi="Times New Roman" w:cs="Times New Roman"/>
          <w:sz w:val="24"/>
          <w:szCs w:val="24"/>
        </w:rPr>
        <w:t xml:space="preserve"> Определить необходимую для себя продолжительность аренды Спортивных площадок.</w:t>
      </w:r>
    </w:p>
    <w:p w14:paraId="4D835FA8" w14:textId="77777777" w:rsidR="00170A4E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158B" w:rsidRPr="0090158B">
        <w:rPr>
          <w:rFonts w:ascii="Times New Roman" w:hAnsi="Times New Roman" w:cs="Times New Roman"/>
          <w:sz w:val="24"/>
          <w:szCs w:val="24"/>
        </w:rPr>
        <w:t>-</w:t>
      </w:r>
      <w:r w:rsidR="00170A4E">
        <w:rPr>
          <w:rFonts w:ascii="Times New Roman" w:hAnsi="Times New Roman" w:cs="Times New Roman"/>
          <w:sz w:val="24"/>
          <w:szCs w:val="24"/>
        </w:rPr>
        <w:t xml:space="preserve"> Оплатить стоимость аренды Спортивных площадок в соответствии с действующим прейскурантом организации-исполнителя услуг в установленном порядке.</w:t>
      </w:r>
    </w:p>
    <w:p w14:paraId="43F99BDA" w14:textId="77777777" w:rsidR="00170A4E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158B" w:rsidRPr="0090158B">
        <w:rPr>
          <w:rFonts w:ascii="Times New Roman" w:hAnsi="Times New Roman" w:cs="Times New Roman"/>
          <w:sz w:val="24"/>
          <w:szCs w:val="24"/>
        </w:rPr>
        <w:t>-</w:t>
      </w:r>
      <w:r w:rsidR="00D35FA9">
        <w:rPr>
          <w:rFonts w:ascii="Times New Roman" w:hAnsi="Times New Roman" w:cs="Times New Roman"/>
          <w:sz w:val="24"/>
          <w:szCs w:val="24"/>
        </w:rPr>
        <w:t xml:space="preserve"> После оплаты получить у обслуживающего персонала Спортивных площадок необходимый для игры инвентарь (мяч), подписав Акт приема-передачи инвентаря.</w:t>
      </w:r>
    </w:p>
    <w:p w14:paraId="59DCE2A5" w14:textId="77777777" w:rsidR="00D35FA9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158B" w:rsidRPr="0090158B">
        <w:rPr>
          <w:rFonts w:ascii="Times New Roman" w:hAnsi="Times New Roman" w:cs="Times New Roman"/>
          <w:sz w:val="24"/>
          <w:szCs w:val="24"/>
        </w:rPr>
        <w:t>-</w:t>
      </w:r>
      <w:r w:rsidR="00D35FA9">
        <w:rPr>
          <w:rFonts w:ascii="Times New Roman" w:hAnsi="Times New Roman" w:cs="Times New Roman"/>
          <w:sz w:val="24"/>
          <w:szCs w:val="24"/>
        </w:rPr>
        <w:t xml:space="preserve"> Иметь в наличии соответствующую игре удобную спортивную одежду в соответствии с реально складывающимися погодными условиями, не сковывающую движения, а также закрытую спортивную обувь, пригодную для занятий активными видами спорта.</w:t>
      </w:r>
    </w:p>
    <w:p w14:paraId="09EFB5BA" w14:textId="77777777" w:rsidR="00D35FA9" w:rsidRDefault="00D35FA9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Полученный посетителем игровой инвентарь является собственностью Администрации Спортивных площадок. После окончания времени аренды Спортивных площадок, посетитель обязан сдать полученный инвентарь</w:t>
      </w:r>
      <w:r w:rsidR="00C6000F">
        <w:rPr>
          <w:rFonts w:ascii="Times New Roman" w:hAnsi="Times New Roman" w:cs="Times New Roman"/>
          <w:sz w:val="24"/>
          <w:szCs w:val="24"/>
        </w:rPr>
        <w:t xml:space="preserve"> в кассу организации-исполнителя услуг</w:t>
      </w:r>
      <w:r w:rsidR="00B97C93">
        <w:rPr>
          <w:rFonts w:ascii="Times New Roman" w:hAnsi="Times New Roman" w:cs="Times New Roman"/>
          <w:sz w:val="24"/>
          <w:szCs w:val="24"/>
        </w:rPr>
        <w:t>.</w:t>
      </w:r>
    </w:p>
    <w:p w14:paraId="4C1B559E" w14:textId="77777777" w:rsidR="0008485C" w:rsidRDefault="0008485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90158B">
        <w:rPr>
          <w:rFonts w:ascii="Times New Roman" w:hAnsi="Times New Roman" w:cs="Times New Roman"/>
          <w:b/>
          <w:sz w:val="24"/>
          <w:szCs w:val="24"/>
        </w:rPr>
        <w:t xml:space="preserve">Посетителям во время пользования Спортивными площадками, а также при нахождении на территории Спортивных площадок </w:t>
      </w:r>
      <w:r w:rsidRPr="0008485C">
        <w:rPr>
          <w:rFonts w:ascii="Times New Roman" w:hAnsi="Times New Roman" w:cs="Times New Roman"/>
          <w:b/>
          <w:sz w:val="24"/>
          <w:szCs w:val="24"/>
          <w:u w:val="single"/>
        </w:rPr>
        <w:t>ЗАПРЕЩАЕТСЯ:</w:t>
      </w:r>
    </w:p>
    <w:p w14:paraId="4FB07F51" w14:textId="77777777" w:rsidR="0008485C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485C">
        <w:rPr>
          <w:rFonts w:ascii="Times New Roman" w:hAnsi="Times New Roman" w:cs="Times New Roman"/>
          <w:sz w:val="24"/>
          <w:szCs w:val="24"/>
        </w:rPr>
        <w:t>- находиться на территории Спортивных площадок в состоянии алкогольного, наркотического или токсического опьянения;</w:t>
      </w:r>
    </w:p>
    <w:p w14:paraId="41111600" w14:textId="77777777" w:rsidR="0008485C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485C">
        <w:rPr>
          <w:rFonts w:ascii="Times New Roman" w:hAnsi="Times New Roman" w:cs="Times New Roman"/>
          <w:sz w:val="24"/>
          <w:szCs w:val="24"/>
        </w:rPr>
        <w:t>- находится на территории Спортивных площадок несовершеннолетним лицам до 14 лет без сопровожд</w:t>
      </w:r>
      <w:r w:rsidR="00371899">
        <w:rPr>
          <w:rFonts w:ascii="Times New Roman" w:hAnsi="Times New Roman" w:cs="Times New Roman"/>
          <w:sz w:val="24"/>
          <w:szCs w:val="24"/>
        </w:rPr>
        <w:t>ения</w:t>
      </w:r>
      <w:r w:rsidR="0008485C">
        <w:rPr>
          <w:rFonts w:ascii="Times New Roman" w:hAnsi="Times New Roman" w:cs="Times New Roman"/>
          <w:sz w:val="24"/>
          <w:szCs w:val="24"/>
        </w:rPr>
        <w:t xml:space="preserve"> взрослых;</w:t>
      </w:r>
    </w:p>
    <w:p w14:paraId="4785D418" w14:textId="77777777" w:rsidR="00371899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1899">
        <w:rPr>
          <w:rFonts w:ascii="Times New Roman" w:hAnsi="Times New Roman" w:cs="Times New Roman"/>
          <w:sz w:val="24"/>
          <w:szCs w:val="24"/>
        </w:rPr>
        <w:t>- курить на территории Спортивных площадок;</w:t>
      </w:r>
    </w:p>
    <w:p w14:paraId="74266B3E" w14:textId="77777777" w:rsidR="00371899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1899">
        <w:rPr>
          <w:rFonts w:ascii="Times New Roman" w:hAnsi="Times New Roman" w:cs="Times New Roman"/>
          <w:sz w:val="24"/>
          <w:szCs w:val="24"/>
        </w:rPr>
        <w:t>- проносить и распивать пиво и напитки, изготавливаемые на его основе, а также алкогольную и спиртосодержащую продукцию;</w:t>
      </w:r>
    </w:p>
    <w:p w14:paraId="00ED1127" w14:textId="77777777" w:rsidR="00371899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1899">
        <w:rPr>
          <w:rFonts w:ascii="Times New Roman" w:hAnsi="Times New Roman" w:cs="Times New Roman"/>
          <w:sz w:val="24"/>
          <w:szCs w:val="24"/>
        </w:rPr>
        <w:t>- осуществлять вкапывание (установку) различного рода опор, кольев, фундаментов, креплений, отдельных конструкций и пр. на территории Спортивных площадок без разрешения администрации Спортивных площадок;</w:t>
      </w:r>
    </w:p>
    <w:p w14:paraId="21B7C0BD" w14:textId="77777777" w:rsidR="00371899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1899">
        <w:rPr>
          <w:rFonts w:ascii="Times New Roman" w:hAnsi="Times New Roman" w:cs="Times New Roman"/>
          <w:sz w:val="24"/>
          <w:szCs w:val="24"/>
        </w:rPr>
        <w:t>- создавать конфликтные ситуации во время игры, выражаться нецензурной бранью, допускать оскорбительные выражения и хулиганские действия в адрес других лиц;</w:t>
      </w:r>
    </w:p>
    <w:p w14:paraId="2169D5A6" w14:textId="77777777" w:rsidR="00371899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1899">
        <w:rPr>
          <w:rFonts w:ascii="Times New Roman" w:hAnsi="Times New Roman" w:cs="Times New Roman"/>
          <w:sz w:val="24"/>
          <w:szCs w:val="24"/>
        </w:rPr>
        <w:t>- приносить на территорию Спортивной площадки продукты питания и принимать пищу;</w:t>
      </w:r>
    </w:p>
    <w:p w14:paraId="74360F1D" w14:textId="77777777" w:rsidR="003D7A3F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1899">
        <w:rPr>
          <w:rFonts w:ascii="Times New Roman" w:hAnsi="Times New Roman" w:cs="Times New Roman"/>
          <w:sz w:val="24"/>
          <w:szCs w:val="24"/>
        </w:rPr>
        <w:t xml:space="preserve">- </w:t>
      </w:r>
      <w:r w:rsidR="003D7A3F">
        <w:rPr>
          <w:rFonts w:ascii="Times New Roman" w:hAnsi="Times New Roman" w:cs="Times New Roman"/>
          <w:sz w:val="24"/>
          <w:szCs w:val="24"/>
        </w:rPr>
        <w:t>входить на территорию Спортивной площадки с детскими колясками, а также въезжать на велосипедах, сегвее, гироскутерах, самокатах, иных подобных приспособлениях;</w:t>
      </w:r>
    </w:p>
    <w:p w14:paraId="58EED0DE" w14:textId="77777777" w:rsidR="003D7A3F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D7A3F">
        <w:rPr>
          <w:rFonts w:ascii="Times New Roman" w:hAnsi="Times New Roman" w:cs="Times New Roman"/>
          <w:sz w:val="24"/>
          <w:szCs w:val="24"/>
        </w:rPr>
        <w:t>- проносить на территорию Спортивных площадок стеклянную посуду, колющие, режущие предметы, сыпучие и жидкие вещества, оружие любого вида, отравляющие, токсичные, ядовитые и пахучие вещества, газовые баллончики;</w:t>
      </w:r>
    </w:p>
    <w:p w14:paraId="5CCFCA82" w14:textId="77777777" w:rsidR="003D7A3F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D7A3F">
        <w:rPr>
          <w:rFonts w:ascii="Times New Roman" w:hAnsi="Times New Roman" w:cs="Times New Roman"/>
          <w:sz w:val="24"/>
          <w:szCs w:val="24"/>
        </w:rPr>
        <w:t xml:space="preserve">-приносить на территорию Спортивных площадок и применять взрывчатые и </w:t>
      </w:r>
      <w:r w:rsidR="006A5EB4">
        <w:rPr>
          <w:rFonts w:ascii="Times New Roman" w:hAnsi="Times New Roman" w:cs="Times New Roman"/>
          <w:sz w:val="24"/>
          <w:szCs w:val="24"/>
        </w:rPr>
        <w:t>легковоспламеняющиеся</w:t>
      </w:r>
      <w:r w:rsidR="003D7A3F">
        <w:rPr>
          <w:rFonts w:ascii="Times New Roman" w:hAnsi="Times New Roman" w:cs="Times New Roman"/>
          <w:sz w:val="24"/>
          <w:szCs w:val="24"/>
        </w:rPr>
        <w:t xml:space="preserve"> вещества (в том числе пиротехнические издели</w:t>
      </w:r>
      <w:r w:rsidR="006A5EB4">
        <w:rPr>
          <w:rFonts w:ascii="Times New Roman" w:hAnsi="Times New Roman" w:cs="Times New Roman"/>
          <w:sz w:val="24"/>
          <w:szCs w:val="24"/>
        </w:rPr>
        <w:t>я</w:t>
      </w:r>
      <w:r w:rsidR="003D7A3F">
        <w:rPr>
          <w:rFonts w:ascii="Times New Roman" w:hAnsi="Times New Roman" w:cs="Times New Roman"/>
          <w:sz w:val="24"/>
          <w:szCs w:val="24"/>
        </w:rPr>
        <w:t>, фейерве</w:t>
      </w:r>
      <w:r w:rsidR="006A5EB4">
        <w:rPr>
          <w:rFonts w:ascii="Times New Roman" w:hAnsi="Times New Roman" w:cs="Times New Roman"/>
          <w:sz w:val="24"/>
          <w:szCs w:val="24"/>
        </w:rPr>
        <w:t>р</w:t>
      </w:r>
      <w:r w:rsidR="003D7A3F">
        <w:rPr>
          <w:rFonts w:ascii="Times New Roman" w:hAnsi="Times New Roman" w:cs="Times New Roman"/>
          <w:sz w:val="24"/>
          <w:szCs w:val="24"/>
        </w:rPr>
        <w:t>ки и т.д.), разжигать на т</w:t>
      </w:r>
      <w:r w:rsidR="006A5EB4">
        <w:rPr>
          <w:rFonts w:ascii="Times New Roman" w:hAnsi="Times New Roman" w:cs="Times New Roman"/>
          <w:sz w:val="24"/>
          <w:szCs w:val="24"/>
        </w:rPr>
        <w:t>е</w:t>
      </w:r>
      <w:r w:rsidR="003D7A3F">
        <w:rPr>
          <w:rFonts w:ascii="Times New Roman" w:hAnsi="Times New Roman" w:cs="Times New Roman"/>
          <w:sz w:val="24"/>
          <w:szCs w:val="24"/>
        </w:rPr>
        <w:t xml:space="preserve">рритории Спортивных </w:t>
      </w:r>
      <w:r w:rsidR="006A5EB4">
        <w:rPr>
          <w:rFonts w:ascii="Times New Roman" w:hAnsi="Times New Roman" w:cs="Times New Roman"/>
          <w:sz w:val="24"/>
          <w:szCs w:val="24"/>
        </w:rPr>
        <w:t>площадок и</w:t>
      </w:r>
      <w:r w:rsidR="003D7A3F">
        <w:rPr>
          <w:rFonts w:ascii="Times New Roman" w:hAnsi="Times New Roman" w:cs="Times New Roman"/>
          <w:sz w:val="24"/>
          <w:szCs w:val="24"/>
        </w:rPr>
        <w:t xml:space="preserve"> при</w:t>
      </w:r>
      <w:r w:rsidR="006A5EB4">
        <w:rPr>
          <w:rFonts w:ascii="Times New Roman" w:hAnsi="Times New Roman" w:cs="Times New Roman"/>
          <w:sz w:val="24"/>
          <w:szCs w:val="24"/>
        </w:rPr>
        <w:t>легающей к ним территории огонь, костры, мангалы и т.д., запускать небесные фонарики;</w:t>
      </w:r>
    </w:p>
    <w:p w14:paraId="2A98D2B7" w14:textId="77777777" w:rsidR="006A5EB4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A5EB4">
        <w:rPr>
          <w:rFonts w:ascii="Times New Roman" w:hAnsi="Times New Roman" w:cs="Times New Roman"/>
          <w:sz w:val="24"/>
          <w:szCs w:val="24"/>
        </w:rPr>
        <w:t>- засорять территорию Спортивных площадок, бросать мусор независимо от его размера в места, не отведенные для его складирования;</w:t>
      </w:r>
    </w:p>
    <w:p w14:paraId="43D88920" w14:textId="77777777" w:rsidR="006A5EB4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A5EB4">
        <w:rPr>
          <w:rFonts w:ascii="Times New Roman" w:hAnsi="Times New Roman" w:cs="Times New Roman"/>
          <w:sz w:val="24"/>
          <w:szCs w:val="24"/>
        </w:rPr>
        <w:t>- перепродавать услуги пользования (аренды) Спортивных площадок, другим посетителям (лицам);</w:t>
      </w:r>
    </w:p>
    <w:p w14:paraId="651177E0" w14:textId="77777777" w:rsidR="006A5EB4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A5EB4">
        <w:rPr>
          <w:rFonts w:ascii="Times New Roman" w:hAnsi="Times New Roman" w:cs="Times New Roman"/>
          <w:sz w:val="24"/>
          <w:szCs w:val="24"/>
        </w:rPr>
        <w:t>- приводить (проносить) на территорию Спортивных площадок, а также выгуливать домашних животных независимо от их размера;</w:t>
      </w:r>
    </w:p>
    <w:p w14:paraId="6A30B1C0" w14:textId="77777777" w:rsidR="005F306A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23E4" w:rsidRPr="008723E4">
        <w:rPr>
          <w:rFonts w:ascii="Times New Roman" w:hAnsi="Times New Roman" w:cs="Times New Roman"/>
          <w:sz w:val="24"/>
          <w:szCs w:val="24"/>
        </w:rPr>
        <w:t xml:space="preserve">- </w:t>
      </w:r>
      <w:r w:rsidR="008723E4">
        <w:rPr>
          <w:rFonts w:ascii="Times New Roman" w:hAnsi="Times New Roman" w:cs="Times New Roman"/>
          <w:sz w:val="24"/>
          <w:szCs w:val="24"/>
        </w:rPr>
        <w:t>подвергать порче имущество, расположенное на территории Спортивных площадок, а также спортивный инвентарь;</w:t>
      </w:r>
    </w:p>
    <w:p w14:paraId="692009BC" w14:textId="77777777" w:rsidR="008723E4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723E4">
        <w:rPr>
          <w:rFonts w:ascii="Times New Roman" w:hAnsi="Times New Roman" w:cs="Times New Roman"/>
          <w:sz w:val="24"/>
          <w:szCs w:val="24"/>
        </w:rPr>
        <w:t>- подвергать порче специальное покрытие Спортивных площадок, ковырять покрытие, отрывать покрытие, использовать шипованную спортивную обувь на спортивной площадке, предназначенной для игры в баскетбол, волейбол;</w:t>
      </w:r>
    </w:p>
    <w:p w14:paraId="0D225C39" w14:textId="77777777" w:rsidR="008723E4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23E4">
        <w:rPr>
          <w:rFonts w:ascii="Times New Roman" w:hAnsi="Times New Roman" w:cs="Times New Roman"/>
          <w:sz w:val="24"/>
          <w:szCs w:val="24"/>
        </w:rPr>
        <w:t>- игнорировать требования обслуживающего персонала Спортивных площадок, проявлять неуважение или грубость к обслуживающему персоналу и другим посетителям Спортивных площадок;</w:t>
      </w:r>
    </w:p>
    <w:p w14:paraId="7A38B1E6" w14:textId="77777777" w:rsidR="008723E4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23E4">
        <w:rPr>
          <w:rFonts w:ascii="Times New Roman" w:hAnsi="Times New Roman" w:cs="Times New Roman"/>
          <w:sz w:val="24"/>
          <w:szCs w:val="24"/>
        </w:rPr>
        <w:t>- проникать за ограждения спортивных площадок, огражд</w:t>
      </w:r>
      <w:r w:rsidR="00F66983">
        <w:rPr>
          <w:rFonts w:ascii="Times New Roman" w:hAnsi="Times New Roman" w:cs="Times New Roman"/>
          <w:sz w:val="24"/>
          <w:szCs w:val="24"/>
        </w:rPr>
        <w:t>ающие ленты, таблички и иные элементы ограждения, выставленные на территории Спортивных площадок;</w:t>
      </w:r>
    </w:p>
    <w:p w14:paraId="6C0DB16C" w14:textId="77777777" w:rsidR="00F66983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6983">
        <w:rPr>
          <w:rFonts w:ascii="Times New Roman" w:hAnsi="Times New Roman" w:cs="Times New Roman"/>
          <w:sz w:val="24"/>
          <w:szCs w:val="24"/>
        </w:rPr>
        <w:t>- осуществлять несанкционированный (неоплаченный) по времени проход на территорию Спортивных площадок;</w:t>
      </w:r>
    </w:p>
    <w:p w14:paraId="645C7996" w14:textId="77777777" w:rsidR="00F66983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6983">
        <w:rPr>
          <w:rFonts w:ascii="Times New Roman" w:hAnsi="Times New Roman" w:cs="Times New Roman"/>
          <w:sz w:val="24"/>
          <w:szCs w:val="24"/>
        </w:rPr>
        <w:t>- находиться на территории Спортивных площадок по окончании оплаченного времени аренды;</w:t>
      </w:r>
    </w:p>
    <w:p w14:paraId="4AB16B59" w14:textId="77777777" w:rsidR="00F66983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6983">
        <w:rPr>
          <w:rFonts w:ascii="Times New Roman" w:hAnsi="Times New Roman" w:cs="Times New Roman"/>
          <w:sz w:val="24"/>
          <w:szCs w:val="24"/>
        </w:rPr>
        <w:t>- использовать территорию Спортивных площадок без разрешения администрации для занятия коммерческой, рекламной и иной деятельностью, не зависимо от того, связано ли это с получением дохода;</w:t>
      </w:r>
    </w:p>
    <w:p w14:paraId="137018D7" w14:textId="77777777" w:rsidR="00F66983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6983">
        <w:rPr>
          <w:rFonts w:ascii="Times New Roman" w:hAnsi="Times New Roman" w:cs="Times New Roman"/>
          <w:sz w:val="24"/>
          <w:szCs w:val="24"/>
        </w:rPr>
        <w:t>- забираться на ограждения, ворота, баскетбольное кольцо, парапеты, осветительные устройства, опоры фонарей и прочие эл</w:t>
      </w:r>
      <w:r w:rsidR="00DB6C5C">
        <w:rPr>
          <w:rFonts w:ascii="Times New Roman" w:hAnsi="Times New Roman" w:cs="Times New Roman"/>
          <w:sz w:val="24"/>
          <w:szCs w:val="24"/>
        </w:rPr>
        <w:t>е</w:t>
      </w:r>
      <w:r w:rsidR="00F66983">
        <w:rPr>
          <w:rFonts w:ascii="Times New Roman" w:hAnsi="Times New Roman" w:cs="Times New Roman"/>
          <w:sz w:val="24"/>
          <w:szCs w:val="24"/>
        </w:rPr>
        <w:t>менты</w:t>
      </w:r>
      <w:r w:rsidR="00DB6C5C">
        <w:rPr>
          <w:rFonts w:ascii="Times New Roman" w:hAnsi="Times New Roman" w:cs="Times New Roman"/>
          <w:sz w:val="24"/>
          <w:szCs w:val="24"/>
        </w:rPr>
        <w:t xml:space="preserve"> Спортивных площадок;</w:t>
      </w:r>
    </w:p>
    <w:p w14:paraId="4E75ABF9" w14:textId="77777777" w:rsidR="00DB6C5C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6C5C">
        <w:rPr>
          <w:rFonts w:ascii="Times New Roman" w:hAnsi="Times New Roman" w:cs="Times New Roman"/>
          <w:sz w:val="24"/>
          <w:szCs w:val="24"/>
        </w:rPr>
        <w:t>- виснуть на воротах, баскетбольном кольце, волейбольной, теннисной сетке, раскачивать их или самостоятельно перемещать;</w:t>
      </w:r>
    </w:p>
    <w:p w14:paraId="13534E52" w14:textId="77777777" w:rsidR="00DB6C5C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6C5C">
        <w:rPr>
          <w:rFonts w:ascii="Times New Roman" w:hAnsi="Times New Roman" w:cs="Times New Roman"/>
          <w:sz w:val="24"/>
          <w:szCs w:val="24"/>
        </w:rPr>
        <w:t>- наносить ущерб инвентарю, снаряжению, помещениям, сооружениям и оборудованию Спортивных площадок.</w:t>
      </w:r>
    </w:p>
    <w:p w14:paraId="7DF0519D" w14:textId="77777777" w:rsidR="00DB6C5C" w:rsidRDefault="0090158B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158B">
        <w:rPr>
          <w:rFonts w:ascii="Times New Roman" w:hAnsi="Times New Roman" w:cs="Times New Roman"/>
          <w:sz w:val="24"/>
          <w:szCs w:val="24"/>
        </w:rPr>
        <w:t>3</w:t>
      </w:r>
      <w:r w:rsidR="00DB6C5C">
        <w:rPr>
          <w:rFonts w:ascii="Times New Roman" w:hAnsi="Times New Roman" w:cs="Times New Roman"/>
          <w:sz w:val="24"/>
          <w:szCs w:val="24"/>
        </w:rPr>
        <w:t>. Профессиональная кино-, фото- и видеосъемка на территории Спортивных площадок допускается только с разрешения администрации Спортивных площадок. При публичном раз</w:t>
      </w:r>
      <w:r w:rsidR="0004258B">
        <w:rPr>
          <w:rFonts w:ascii="Times New Roman" w:hAnsi="Times New Roman" w:cs="Times New Roman"/>
          <w:sz w:val="24"/>
          <w:szCs w:val="24"/>
        </w:rPr>
        <w:t>м</w:t>
      </w:r>
      <w:r w:rsidR="00DB6C5C">
        <w:rPr>
          <w:rFonts w:ascii="Times New Roman" w:hAnsi="Times New Roman" w:cs="Times New Roman"/>
          <w:sz w:val="24"/>
          <w:szCs w:val="24"/>
        </w:rPr>
        <w:t>е</w:t>
      </w:r>
      <w:r w:rsidR="0004258B">
        <w:rPr>
          <w:rFonts w:ascii="Times New Roman" w:hAnsi="Times New Roman" w:cs="Times New Roman"/>
          <w:sz w:val="24"/>
          <w:szCs w:val="24"/>
        </w:rPr>
        <w:t>щ</w:t>
      </w:r>
      <w:r w:rsidR="00DB6C5C">
        <w:rPr>
          <w:rFonts w:ascii="Times New Roman" w:hAnsi="Times New Roman" w:cs="Times New Roman"/>
          <w:sz w:val="24"/>
          <w:szCs w:val="24"/>
        </w:rPr>
        <w:t>ении (в сети Интернет, в СМИ, в том числе электр</w:t>
      </w:r>
      <w:r w:rsidR="0004258B">
        <w:rPr>
          <w:rFonts w:ascii="Times New Roman" w:hAnsi="Times New Roman" w:cs="Times New Roman"/>
          <w:sz w:val="24"/>
          <w:szCs w:val="24"/>
        </w:rPr>
        <w:t>о</w:t>
      </w:r>
      <w:r w:rsidR="00DB6C5C">
        <w:rPr>
          <w:rFonts w:ascii="Times New Roman" w:hAnsi="Times New Roman" w:cs="Times New Roman"/>
          <w:sz w:val="24"/>
          <w:szCs w:val="24"/>
        </w:rPr>
        <w:t>нных СМИ</w:t>
      </w:r>
      <w:r w:rsidR="0004258B">
        <w:rPr>
          <w:rFonts w:ascii="Times New Roman" w:hAnsi="Times New Roman" w:cs="Times New Roman"/>
          <w:sz w:val="24"/>
          <w:szCs w:val="24"/>
        </w:rPr>
        <w:t>)</w:t>
      </w:r>
      <w:r w:rsidR="00DB6C5C">
        <w:rPr>
          <w:rFonts w:ascii="Times New Roman" w:hAnsi="Times New Roman" w:cs="Times New Roman"/>
          <w:sz w:val="24"/>
          <w:szCs w:val="24"/>
        </w:rPr>
        <w:t xml:space="preserve"> материалов таких кино-, фото- и видеосъемки ссылк</w:t>
      </w:r>
      <w:r w:rsidR="0004258B">
        <w:rPr>
          <w:rFonts w:ascii="Times New Roman" w:hAnsi="Times New Roman" w:cs="Times New Roman"/>
          <w:sz w:val="24"/>
          <w:szCs w:val="24"/>
        </w:rPr>
        <w:t>а</w:t>
      </w:r>
      <w:r w:rsidR="00DB6C5C">
        <w:rPr>
          <w:rFonts w:ascii="Times New Roman" w:hAnsi="Times New Roman" w:cs="Times New Roman"/>
          <w:sz w:val="24"/>
          <w:szCs w:val="24"/>
        </w:rPr>
        <w:t xml:space="preserve"> на место проведения съемки с </w:t>
      </w:r>
      <w:r w:rsidR="0004258B">
        <w:rPr>
          <w:rFonts w:ascii="Times New Roman" w:hAnsi="Times New Roman" w:cs="Times New Roman"/>
          <w:sz w:val="24"/>
          <w:szCs w:val="24"/>
        </w:rPr>
        <w:t xml:space="preserve">указанием </w:t>
      </w:r>
      <w:r w:rsidR="005E4954">
        <w:rPr>
          <w:rFonts w:ascii="Times New Roman" w:hAnsi="Times New Roman" w:cs="Times New Roman"/>
          <w:sz w:val="24"/>
          <w:szCs w:val="24"/>
        </w:rPr>
        <w:t xml:space="preserve">ООО «СКА Арена» </w:t>
      </w:r>
      <w:r w:rsidR="0004258B">
        <w:rPr>
          <w:rFonts w:ascii="Times New Roman" w:hAnsi="Times New Roman" w:cs="Times New Roman"/>
          <w:sz w:val="24"/>
          <w:szCs w:val="24"/>
        </w:rPr>
        <w:t>обязательна.</w:t>
      </w:r>
    </w:p>
    <w:p w14:paraId="0777EC39" w14:textId="77777777" w:rsidR="0004258B" w:rsidRDefault="0090158B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158B">
        <w:rPr>
          <w:rFonts w:ascii="Times New Roman" w:hAnsi="Times New Roman" w:cs="Times New Roman"/>
          <w:sz w:val="24"/>
          <w:szCs w:val="24"/>
        </w:rPr>
        <w:t>4</w:t>
      </w:r>
      <w:r w:rsidR="0004258B">
        <w:rPr>
          <w:rFonts w:ascii="Times New Roman" w:hAnsi="Times New Roman" w:cs="Times New Roman"/>
          <w:sz w:val="24"/>
          <w:szCs w:val="24"/>
        </w:rPr>
        <w:t>. Посетители Спортивных площадок должны покинуть территорию Спортивных площадок не позднее установленного (оплаченного) времени окончания аренды Спортивных площадок.</w:t>
      </w:r>
    </w:p>
    <w:p w14:paraId="1EAE07AC" w14:textId="77777777" w:rsidR="0004258B" w:rsidRDefault="0090158B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158B">
        <w:rPr>
          <w:rFonts w:ascii="Times New Roman" w:hAnsi="Times New Roman" w:cs="Times New Roman"/>
          <w:sz w:val="24"/>
          <w:szCs w:val="24"/>
        </w:rPr>
        <w:t>5</w:t>
      </w:r>
      <w:r w:rsidR="003355D0">
        <w:rPr>
          <w:rFonts w:ascii="Times New Roman" w:hAnsi="Times New Roman" w:cs="Times New Roman"/>
          <w:sz w:val="24"/>
          <w:szCs w:val="24"/>
        </w:rPr>
        <w:t>. Поведение посетителей Спортивных площадок не должно мешать третьим лицам,</w:t>
      </w:r>
      <w:r w:rsidRPr="0090158B">
        <w:rPr>
          <w:rFonts w:ascii="Times New Roman" w:hAnsi="Times New Roman" w:cs="Times New Roman"/>
          <w:sz w:val="24"/>
          <w:szCs w:val="24"/>
        </w:rPr>
        <w:t xml:space="preserve"> </w:t>
      </w:r>
      <w:r w:rsidR="003355D0">
        <w:rPr>
          <w:rFonts w:ascii="Times New Roman" w:hAnsi="Times New Roman" w:cs="Times New Roman"/>
          <w:sz w:val="24"/>
          <w:szCs w:val="24"/>
        </w:rPr>
        <w:t>представлять угрозу безопасности их жизни и здоровью либо в той или иной форме ограничивать их свободу. За вышеуказанные действия посетители несут ответственность, предусмотренную действующим законодательством РФ.</w:t>
      </w:r>
    </w:p>
    <w:p w14:paraId="15691778" w14:textId="77777777" w:rsidR="003355D0" w:rsidRDefault="0090158B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158B">
        <w:rPr>
          <w:rFonts w:ascii="Times New Roman" w:hAnsi="Times New Roman" w:cs="Times New Roman"/>
          <w:sz w:val="24"/>
          <w:szCs w:val="24"/>
        </w:rPr>
        <w:t>6</w:t>
      </w:r>
      <w:r w:rsidR="003355D0">
        <w:rPr>
          <w:rFonts w:ascii="Times New Roman" w:hAnsi="Times New Roman" w:cs="Times New Roman"/>
          <w:sz w:val="24"/>
          <w:szCs w:val="24"/>
        </w:rPr>
        <w:t>. За преднамеренные противоправные действия, нарушение настоящих Правил, а также за умышленную порчу игрового инвентаря, имущества Спортивных площадок, и/или третьих лиц, причинение вреда жизни и здоровью третьих лиц, посетители несут ответственность в соответствии с действующим законодательством РФ и настоящими Правилами.</w:t>
      </w:r>
    </w:p>
    <w:p w14:paraId="7BB62318" w14:textId="77777777" w:rsidR="003355D0" w:rsidRPr="0090158B" w:rsidRDefault="008C74E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355D0" w:rsidRPr="0090158B">
        <w:rPr>
          <w:rFonts w:ascii="Times New Roman" w:hAnsi="Times New Roman" w:cs="Times New Roman"/>
          <w:b/>
          <w:sz w:val="24"/>
          <w:szCs w:val="24"/>
        </w:rPr>
        <w:t xml:space="preserve"> Посетители Спортивных площадок также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0158B">
        <w:rPr>
          <w:rFonts w:ascii="Times New Roman" w:hAnsi="Times New Roman" w:cs="Times New Roman"/>
          <w:b/>
          <w:sz w:val="24"/>
          <w:szCs w:val="24"/>
        </w:rPr>
        <w:t>БЯЗАНЫ</w:t>
      </w:r>
      <w:r w:rsidR="003355D0" w:rsidRPr="0090158B">
        <w:rPr>
          <w:rFonts w:ascii="Times New Roman" w:hAnsi="Times New Roman" w:cs="Times New Roman"/>
          <w:b/>
          <w:sz w:val="24"/>
          <w:szCs w:val="24"/>
        </w:rPr>
        <w:t>:</w:t>
      </w:r>
    </w:p>
    <w:p w14:paraId="156D3B05" w14:textId="77777777" w:rsidR="00E30D65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52E5">
        <w:rPr>
          <w:rFonts w:ascii="Times New Roman" w:hAnsi="Times New Roman" w:cs="Times New Roman"/>
          <w:sz w:val="24"/>
          <w:szCs w:val="24"/>
        </w:rPr>
        <w:t xml:space="preserve">- самостоятельно и подробно ознакомиться до </w:t>
      </w:r>
      <w:r w:rsidR="00437926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1352E5">
        <w:rPr>
          <w:rFonts w:ascii="Times New Roman" w:hAnsi="Times New Roman" w:cs="Times New Roman"/>
          <w:sz w:val="24"/>
          <w:szCs w:val="24"/>
        </w:rPr>
        <w:t>оплаты и начала пользования услугами с прейскурантом</w:t>
      </w:r>
      <w:r w:rsidR="00E30D65">
        <w:rPr>
          <w:rFonts w:ascii="Times New Roman" w:hAnsi="Times New Roman" w:cs="Times New Roman"/>
          <w:sz w:val="24"/>
          <w:szCs w:val="24"/>
        </w:rPr>
        <w:t xml:space="preserve"> на услуги, с настоящими Правилами, Правилами поведения на территории </w:t>
      </w:r>
      <w:r w:rsidR="005E4954">
        <w:rPr>
          <w:rFonts w:ascii="Times New Roman" w:hAnsi="Times New Roman" w:cs="Times New Roman"/>
          <w:sz w:val="24"/>
          <w:szCs w:val="24"/>
        </w:rPr>
        <w:t xml:space="preserve">ООО «СКА Арена» </w:t>
      </w:r>
      <w:r w:rsidR="00E30D65">
        <w:rPr>
          <w:rFonts w:ascii="Times New Roman" w:hAnsi="Times New Roman" w:cs="Times New Roman"/>
          <w:sz w:val="24"/>
          <w:szCs w:val="24"/>
        </w:rPr>
        <w:t xml:space="preserve">а также с другими необходимыми информационными материалами, размещенными на информационных стендах </w:t>
      </w:r>
      <w:r w:rsidR="005E4954">
        <w:rPr>
          <w:rFonts w:ascii="Times New Roman" w:hAnsi="Times New Roman" w:cs="Times New Roman"/>
          <w:sz w:val="24"/>
          <w:szCs w:val="24"/>
        </w:rPr>
        <w:t xml:space="preserve">ООО «СКА Арена» </w:t>
      </w:r>
      <w:r w:rsidR="00E30D65">
        <w:rPr>
          <w:rFonts w:ascii="Times New Roman" w:hAnsi="Times New Roman" w:cs="Times New Roman"/>
          <w:sz w:val="24"/>
          <w:szCs w:val="24"/>
        </w:rPr>
        <w:t>и (или) на сайте в сети Интернет-</w:t>
      </w:r>
      <w:hyperlink r:id="rId9" w:history="1">
        <w:r w:rsidR="005E4954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E4954" w:rsidRPr="00196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E4954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skaarena</w:t>
        </w:r>
        <w:r w:rsidR="005E4954" w:rsidRPr="00196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E4954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E4954">
        <w:rPr>
          <w:rFonts w:ascii="Times New Roman" w:hAnsi="Times New Roman" w:cs="Times New Roman"/>
          <w:sz w:val="24"/>
          <w:szCs w:val="24"/>
        </w:rPr>
        <w:t>.</w:t>
      </w:r>
    </w:p>
    <w:p w14:paraId="1A7DE67E" w14:textId="77777777" w:rsidR="00437926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43C16" w:rsidRPr="00437926">
        <w:rPr>
          <w:rFonts w:ascii="Times New Roman" w:hAnsi="Times New Roman" w:cs="Times New Roman"/>
          <w:sz w:val="24"/>
          <w:szCs w:val="24"/>
        </w:rPr>
        <w:t>-</w:t>
      </w:r>
      <w:r w:rsidR="00437926">
        <w:rPr>
          <w:rFonts w:ascii="Times New Roman" w:hAnsi="Times New Roman" w:cs="Times New Roman"/>
          <w:sz w:val="24"/>
          <w:szCs w:val="24"/>
        </w:rPr>
        <w:t xml:space="preserve"> неукоснительно соблюдать настоящие Правила;</w:t>
      </w:r>
    </w:p>
    <w:p w14:paraId="6B0021AC" w14:textId="77777777" w:rsidR="00437926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7926">
        <w:rPr>
          <w:rFonts w:ascii="Times New Roman" w:hAnsi="Times New Roman" w:cs="Times New Roman"/>
          <w:sz w:val="24"/>
          <w:szCs w:val="24"/>
        </w:rPr>
        <w:t xml:space="preserve">- в целях избежание травм соблюдать установленные правила игры в баскетбол, футбол, волейбол и т.д., соблюдать правила безопасности и проявлять осторожность во время пользования Спортивными площадками; </w:t>
      </w:r>
    </w:p>
    <w:p w14:paraId="7F18C2A2" w14:textId="77777777" w:rsidR="00437926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7926">
        <w:rPr>
          <w:rFonts w:ascii="Times New Roman" w:hAnsi="Times New Roman" w:cs="Times New Roman"/>
          <w:sz w:val="24"/>
          <w:szCs w:val="24"/>
        </w:rPr>
        <w:t xml:space="preserve">- при получении травмы на территории Спортивных площадок, </w:t>
      </w:r>
      <w:r w:rsidR="00150516">
        <w:rPr>
          <w:rFonts w:ascii="Times New Roman" w:hAnsi="Times New Roman" w:cs="Times New Roman"/>
          <w:sz w:val="24"/>
          <w:szCs w:val="24"/>
        </w:rPr>
        <w:t>не делать резких движений, немедленно подать сигнал другим посетителям, обслуживающему персоналу о необходимости оказания первой помощи;</w:t>
      </w:r>
    </w:p>
    <w:p w14:paraId="73EFCA7E" w14:textId="77777777" w:rsidR="00150516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50516">
        <w:rPr>
          <w:rFonts w:ascii="Times New Roman" w:hAnsi="Times New Roman" w:cs="Times New Roman"/>
          <w:sz w:val="24"/>
          <w:szCs w:val="24"/>
        </w:rPr>
        <w:t xml:space="preserve">- вести себя в соответствии с правилами общественного порядка, Правилами поведения на территории </w:t>
      </w:r>
      <w:r w:rsidR="005E4954">
        <w:rPr>
          <w:rFonts w:ascii="Times New Roman" w:hAnsi="Times New Roman" w:cs="Times New Roman"/>
          <w:sz w:val="24"/>
          <w:szCs w:val="24"/>
        </w:rPr>
        <w:t>ООО «СКА Арена»</w:t>
      </w:r>
      <w:r w:rsidR="00150516">
        <w:rPr>
          <w:rFonts w:ascii="Times New Roman" w:hAnsi="Times New Roman" w:cs="Times New Roman"/>
          <w:sz w:val="24"/>
          <w:szCs w:val="24"/>
        </w:rPr>
        <w:t>, соблюдать чистоту и порядок на территории Спортивных площадок, бережно относиться к имуществу Спортивных площадок, следить за сохранностью своих вещей и спортивного инвентаря;</w:t>
      </w:r>
    </w:p>
    <w:p w14:paraId="51383789" w14:textId="77777777" w:rsidR="00150516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150516">
        <w:rPr>
          <w:rFonts w:ascii="Times New Roman" w:hAnsi="Times New Roman" w:cs="Times New Roman"/>
          <w:sz w:val="24"/>
          <w:szCs w:val="24"/>
        </w:rPr>
        <w:t>- сохранять до конца пользования Спортивными площадками документы об оплате услуг (кассовой чек);</w:t>
      </w:r>
    </w:p>
    <w:p w14:paraId="74B77508" w14:textId="77777777" w:rsidR="00150516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50516">
        <w:rPr>
          <w:rFonts w:ascii="Times New Roman" w:hAnsi="Times New Roman" w:cs="Times New Roman"/>
          <w:sz w:val="24"/>
          <w:szCs w:val="24"/>
        </w:rPr>
        <w:t>-избегать столкновений с другими лицами, не допускать грубых приемов во время игры по отношению к ним;</w:t>
      </w:r>
    </w:p>
    <w:p w14:paraId="3D11B42F" w14:textId="77777777" w:rsidR="00150516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50516">
        <w:rPr>
          <w:rFonts w:ascii="Times New Roman" w:hAnsi="Times New Roman" w:cs="Times New Roman"/>
          <w:sz w:val="24"/>
          <w:szCs w:val="24"/>
        </w:rPr>
        <w:t>- самостоятельно следить за времен</w:t>
      </w:r>
      <w:r w:rsidR="001F4DE5">
        <w:rPr>
          <w:rFonts w:ascii="Times New Roman" w:hAnsi="Times New Roman" w:cs="Times New Roman"/>
          <w:sz w:val="24"/>
          <w:szCs w:val="24"/>
        </w:rPr>
        <w:t>ем окончания аренды (пользования) спортивной площадкой;</w:t>
      </w:r>
    </w:p>
    <w:p w14:paraId="6B3A47B6" w14:textId="77777777" w:rsidR="001F4DE5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4DE5">
        <w:rPr>
          <w:rFonts w:ascii="Times New Roman" w:hAnsi="Times New Roman" w:cs="Times New Roman"/>
          <w:sz w:val="24"/>
          <w:szCs w:val="24"/>
        </w:rPr>
        <w:t>- использовать выданный инвентарь для игры в соответствии с его назначением и правилами игры в футбол, баскетбол, волейбол и т.д.</w:t>
      </w:r>
    </w:p>
    <w:p w14:paraId="35DE0CC0" w14:textId="77777777" w:rsidR="001F4DE5" w:rsidRDefault="008C74E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4DE5">
        <w:rPr>
          <w:rFonts w:ascii="Times New Roman" w:hAnsi="Times New Roman" w:cs="Times New Roman"/>
          <w:sz w:val="24"/>
          <w:szCs w:val="24"/>
        </w:rPr>
        <w:t xml:space="preserve">. </w:t>
      </w:r>
      <w:r w:rsidR="001F4DE5" w:rsidRPr="008C74EC">
        <w:rPr>
          <w:rFonts w:ascii="Times New Roman" w:hAnsi="Times New Roman" w:cs="Times New Roman"/>
          <w:b/>
          <w:sz w:val="24"/>
          <w:szCs w:val="24"/>
        </w:rPr>
        <w:t xml:space="preserve">Посетитель при посещении (пользовании) Спортивных площадок </w:t>
      </w:r>
      <w:r>
        <w:rPr>
          <w:rFonts w:ascii="Times New Roman" w:hAnsi="Times New Roman" w:cs="Times New Roman"/>
          <w:b/>
          <w:sz w:val="24"/>
          <w:szCs w:val="24"/>
        </w:rPr>
        <w:t>ВПРАВЕ:</w:t>
      </w:r>
    </w:p>
    <w:p w14:paraId="229BF080" w14:textId="77777777" w:rsidR="001F4DE5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4DE5">
        <w:rPr>
          <w:rFonts w:ascii="Times New Roman" w:hAnsi="Times New Roman" w:cs="Times New Roman"/>
          <w:sz w:val="24"/>
          <w:szCs w:val="24"/>
        </w:rPr>
        <w:t>- обращаться к администрации Спортивных площадок (обслуживающему персоналу Спортивных площадок) за разъяснениями настоящих Правил и по всем вопросам оказания услуг в соответствии с настоящими Правилами</w:t>
      </w:r>
      <w:r w:rsidR="008C74EC">
        <w:rPr>
          <w:rFonts w:ascii="Times New Roman" w:hAnsi="Times New Roman" w:cs="Times New Roman"/>
          <w:sz w:val="24"/>
          <w:szCs w:val="24"/>
        </w:rPr>
        <w:t>;</w:t>
      </w:r>
    </w:p>
    <w:p w14:paraId="536634AB" w14:textId="77777777" w:rsidR="008C74EC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74EC">
        <w:rPr>
          <w:rFonts w:ascii="Times New Roman" w:hAnsi="Times New Roman" w:cs="Times New Roman"/>
          <w:sz w:val="24"/>
          <w:szCs w:val="24"/>
        </w:rPr>
        <w:t>- находиться на Спортивной площадке в пределах оплаченного времени, согласно расписанию, утвержденному администрацией ООО «СКА Арена»;</w:t>
      </w:r>
    </w:p>
    <w:p w14:paraId="12FF599E" w14:textId="77777777" w:rsidR="008C74EC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74EC">
        <w:rPr>
          <w:rFonts w:ascii="Times New Roman" w:hAnsi="Times New Roman" w:cs="Times New Roman"/>
          <w:sz w:val="24"/>
          <w:szCs w:val="24"/>
        </w:rPr>
        <w:t>- приносить свой инвентарь;</w:t>
      </w:r>
    </w:p>
    <w:p w14:paraId="691DBF8A" w14:textId="77777777" w:rsidR="008143EA" w:rsidRDefault="008C74E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1F4DE5">
        <w:rPr>
          <w:rFonts w:ascii="Times New Roman" w:hAnsi="Times New Roman" w:cs="Times New Roman"/>
          <w:sz w:val="24"/>
          <w:szCs w:val="24"/>
        </w:rPr>
        <w:t xml:space="preserve"> По всем спорам, вопросам, претензиям и разногласиям, возникающим в ходе пользования услугами Спортивных площадок, клиент вправе немедленно обращаться за их разрешением к администрации Спортивных площадок. Все споры или разногласия разрешаются путём переговоров между сторонами, в том числе путём направления письменных претензий. Письменная претензия клиента </w:t>
      </w:r>
      <w:r w:rsidR="008143EA">
        <w:rPr>
          <w:rFonts w:ascii="Times New Roman" w:hAnsi="Times New Roman" w:cs="Times New Roman"/>
          <w:sz w:val="24"/>
          <w:szCs w:val="24"/>
        </w:rPr>
        <w:t>может</w:t>
      </w:r>
      <w:r w:rsidR="001F4DE5">
        <w:rPr>
          <w:rFonts w:ascii="Times New Roman" w:hAnsi="Times New Roman" w:cs="Times New Roman"/>
          <w:sz w:val="24"/>
          <w:szCs w:val="24"/>
        </w:rPr>
        <w:t xml:space="preserve"> быть заявлена непосредственно в день оказания </w:t>
      </w:r>
      <w:r w:rsidR="008143EA">
        <w:rPr>
          <w:rFonts w:ascii="Times New Roman" w:hAnsi="Times New Roman" w:cs="Times New Roman"/>
          <w:sz w:val="24"/>
          <w:szCs w:val="24"/>
        </w:rPr>
        <w:t xml:space="preserve">некачественной </w:t>
      </w:r>
      <w:r w:rsidR="001F4DE5">
        <w:rPr>
          <w:rFonts w:ascii="Times New Roman" w:hAnsi="Times New Roman" w:cs="Times New Roman"/>
          <w:sz w:val="24"/>
          <w:szCs w:val="24"/>
        </w:rPr>
        <w:t>услуги и рассмотрена принимающей стороной (администрацией</w:t>
      </w:r>
      <w:r w:rsidR="008143EA">
        <w:rPr>
          <w:rFonts w:ascii="Times New Roman" w:hAnsi="Times New Roman" w:cs="Times New Roman"/>
          <w:sz w:val="24"/>
          <w:szCs w:val="24"/>
        </w:rPr>
        <w:t xml:space="preserve"> </w:t>
      </w:r>
      <w:r w:rsidR="005E4954">
        <w:rPr>
          <w:rFonts w:ascii="Times New Roman" w:hAnsi="Times New Roman" w:cs="Times New Roman"/>
          <w:sz w:val="24"/>
          <w:szCs w:val="24"/>
        </w:rPr>
        <w:t>ООО «СКА Арена»</w:t>
      </w:r>
      <w:r w:rsidR="001F4DE5">
        <w:rPr>
          <w:rFonts w:ascii="Times New Roman" w:hAnsi="Times New Roman" w:cs="Times New Roman"/>
          <w:sz w:val="24"/>
          <w:szCs w:val="24"/>
        </w:rPr>
        <w:t xml:space="preserve">) с дачей письменного ответа </w:t>
      </w:r>
      <w:r w:rsidR="008143EA">
        <w:rPr>
          <w:rFonts w:ascii="Times New Roman" w:hAnsi="Times New Roman" w:cs="Times New Roman"/>
          <w:sz w:val="24"/>
          <w:szCs w:val="24"/>
        </w:rPr>
        <w:t>заявителю</w:t>
      </w:r>
      <w:r w:rsidR="001F4DE5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8143EA">
        <w:rPr>
          <w:rFonts w:ascii="Times New Roman" w:hAnsi="Times New Roman" w:cs="Times New Roman"/>
          <w:sz w:val="24"/>
          <w:szCs w:val="24"/>
        </w:rPr>
        <w:t>е</w:t>
      </w:r>
      <w:r w:rsidR="001F4DE5">
        <w:rPr>
          <w:rFonts w:ascii="Times New Roman" w:hAnsi="Times New Roman" w:cs="Times New Roman"/>
          <w:sz w:val="24"/>
          <w:szCs w:val="24"/>
        </w:rPr>
        <w:t xml:space="preserve"> 30-ти дней с момента ее получения, если иные сроки рассмотрения </w:t>
      </w:r>
      <w:r w:rsidR="008143EA">
        <w:rPr>
          <w:rFonts w:ascii="Times New Roman" w:hAnsi="Times New Roman" w:cs="Times New Roman"/>
          <w:sz w:val="24"/>
          <w:szCs w:val="24"/>
        </w:rPr>
        <w:t xml:space="preserve">и удовлетворения </w:t>
      </w:r>
      <w:r w:rsidR="001F4DE5">
        <w:rPr>
          <w:rFonts w:ascii="Times New Roman" w:hAnsi="Times New Roman" w:cs="Times New Roman"/>
          <w:sz w:val="24"/>
          <w:szCs w:val="24"/>
        </w:rPr>
        <w:t>претензии</w:t>
      </w:r>
      <w:r w:rsidR="008143EA">
        <w:rPr>
          <w:rFonts w:ascii="Times New Roman" w:hAnsi="Times New Roman" w:cs="Times New Roman"/>
          <w:sz w:val="24"/>
          <w:szCs w:val="24"/>
        </w:rPr>
        <w:t xml:space="preserve"> потребителя</w:t>
      </w:r>
      <w:r w:rsidR="001F4DE5">
        <w:rPr>
          <w:rFonts w:ascii="Times New Roman" w:hAnsi="Times New Roman" w:cs="Times New Roman"/>
          <w:sz w:val="24"/>
          <w:szCs w:val="24"/>
        </w:rPr>
        <w:t xml:space="preserve"> не установлены действующим законодательством РФ. В случае непредъявления</w:t>
      </w:r>
      <w:r w:rsidR="008143EA">
        <w:rPr>
          <w:rFonts w:ascii="Times New Roman" w:hAnsi="Times New Roman" w:cs="Times New Roman"/>
          <w:sz w:val="24"/>
          <w:szCs w:val="24"/>
        </w:rPr>
        <w:t xml:space="preserve"> письменной</w:t>
      </w:r>
      <w:r w:rsidR="001F4DE5">
        <w:rPr>
          <w:rFonts w:ascii="Times New Roman" w:hAnsi="Times New Roman" w:cs="Times New Roman"/>
          <w:sz w:val="24"/>
          <w:szCs w:val="24"/>
        </w:rPr>
        <w:t xml:space="preserve"> претензии клиентом в день оказания услуг, услуги</w:t>
      </w:r>
      <w:r w:rsidR="008143EA">
        <w:rPr>
          <w:rFonts w:ascii="Times New Roman" w:hAnsi="Times New Roman" w:cs="Times New Roman"/>
          <w:sz w:val="24"/>
          <w:szCs w:val="24"/>
        </w:rPr>
        <w:t xml:space="preserve"> Спортивных площадок</w:t>
      </w:r>
      <w:r w:rsidR="001F4DE5">
        <w:rPr>
          <w:rFonts w:ascii="Times New Roman" w:hAnsi="Times New Roman" w:cs="Times New Roman"/>
          <w:sz w:val="24"/>
          <w:szCs w:val="24"/>
        </w:rPr>
        <w:t xml:space="preserve"> считаются оказанными в надлежащем качестве (количестве) и полностью принятыми клиентом без замечаний</w:t>
      </w:r>
      <w:r w:rsidR="008143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3EA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по спорным вопросам путем переговоров, в том числе путем направления письменных претензий они подлежат рассмотрению в суде</w:t>
      </w:r>
      <w:r w:rsidR="007B5D42">
        <w:rPr>
          <w:rFonts w:ascii="Times New Roman" w:hAnsi="Times New Roman" w:cs="Times New Roman"/>
          <w:sz w:val="24"/>
          <w:szCs w:val="24"/>
        </w:rPr>
        <w:t xml:space="preserve"> общей юрисдикции Московского района Санкт - Петербурга</w:t>
      </w:r>
      <w:r w:rsidR="008143E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РФ.</w:t>
      </w:r>
    </w:p>
    <w:p w14:paraId="3549F35D" w14:textId="77777777" w:rsidR="008143EA" w:rsidRDefault="008C74E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5F39F2">
        <w:rPr>
          <w:rFonts w:ascii="Times New Roman" w:hAnsi="Times New Roman" w:cs="Times New Roman"/>
          <w:sz w:val="24"/>
          <w:szCs w:val="24"/>
        </w:rPr>
        <w:t xml:space="preserve"> </w:t>
      </w:r>
      <w:r w:rsidR="008143EA">
        <w:rPr>
          <w:rFonts w:ascii="Times New Roman" w:hAnsi="Times New Roman" w:cs="Times New Roman"/>
          <w:sz w:val="24"/>
          <w:szCs w:val="24"/>
        </w:rPr>
        <w:t xml:space="preserve">Настоящие Правила имеют силу письменного договора оказания услуг с клиентом. Оплата стоимости услуг пользования </w:t>
      </w:r>
      <w:r w:rsidR="005F39F2">
        <w:rPr>
          <w:rFonts w:ascii="Times New Roman" w:hAnsi="Times New Roman" w:cs="Times New Roman"/>
          <w:sz w:val="24"/>
          <w:szCs w:val="24"/>
        </w:rPr>
        <w:t xml:space="preserve">Спортивными площадками и /или прохода на территорию Спортивных площадок со стороны клиента </w:t>
      </w:r>
      <w:r w:rsidR="008143EA">
        <w:rPr>
          <w:rFonts w:ascii="Times New Roman" w:hAnsi="Times New Roman" w:cs="Times New Roman"/>
          <w:sz w:val="24"/>
          <w:szCs w:val="24"/>
        </w:rPr>
        <w:t>является полным</w:t>
      </w:r>
      <w:r w:rsidR="005F39F2">
        <w:rPr>
          <w:rFonts w:ascii="Times New Roman" w:hAnsi="Times New Roman" w:cs="Times New Roman"/>
          <w:sz w:val="24"/>
          <w:szCs w:val="24"/>
        </w:rPr>
        <w:t xml:space="preserve"> и безоговорочным </w:t>
      </w:r>
      <w:r w:rsidR="008143EA">
        <w:rPr>
          <w:rFonts w:ascii="Times New Roman" w:hAnsi="Times New Roman" w:cs="Times New Roman"/>
          <w:sz w:val="24"/>
          <w:szCs w:val="24"/>
        </w:rPr>
        <w:t xml:space="preserve">согласием (акцептом) клиента с настоящими Правилами. </w:t>
      </w:r>
    </w:p>
    <w:p w14:paraId="710A15A4" w14:textId="77777777" w:rsidR="005F39F2" w:rsidRDefault="008C74E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F39F2">
        <w:rPr>
          <w:rFonts w:ascii="Times New Roman" w:hAnsi="Times New Roman" w:cs="Times New Roman"/>
          <w:sz w:val="24"/>
          <w:szCs w:val="24"/>
        </w:rPr>
        <w:t xml:space="preserve"> Настоящие Правила обязательны для исполнения, в том числе при заказе услуг юридическим лицам (индивидуальным предпринимателям) для физических лиц, при заказе услуг для группы лиц, для организованных спортивных групп, для занимающихся спортивных школ и секций, для иных пользователей услуг, в т. ч. для лиц, владеющих сезонными и иными абонементами, при оказании услуг по предоплатным сертификатам, по подарочным сертификатам и др., а также при оплате </w:t>
      </w:r>
      <w:r w:rsidR="009C5F54">
        <w:rPr>
          <w:rFonts w:ascii="Times New Roman" w:hAnsi="Times New Roman" w:cs="Times New Roman"/>
          <w:sz w:val="24"/>
          <w:szCs w:val="24"/>
        </w:rPr>
        <w:t>услуг организациям-посредникам, реализующим услуги Спортивных площадок по агентским и иным договорам.</w:t>
      </w:r>
    </w:p>
    <w:p w14:paraId="2AED3322" w14:textId="77777777" w:rsidR="005F39F2" w:rsidRDefault="008C74E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C5F54">
        <w:rPr>
          <w:rFonts w:ascii="Times New Roman" w:hAnsi="Times New Roman" w:cs="Times New Roman"/>
          <w:sz w:val="24"/>
          <w:szCs w:val="24"/>
        </w:rPr>
        <w:t xml:space="preserve"> </w:t>
      </w:r>
      <w:r w:rsidR="005F39F2">
        <w:rPr>
          <w:rFonts w:ascii="Times New Roman" w:hAnsi="Times New Roman" w:cs="Times New Roman"/>
          <w:sz w:val="24"/>
          <w:szCs w:val="24"/>
        </w:rPr>
        <w:t>Администрация</w:t>
      </w:r>
      <w:r w:rsidR="009C5F54">
        <w:rPr>
          <w:rFonts w:ascii="Times New Roman" w:hAnsi="Times New Roman" w:cs="Times New Roman"/>
          <w:sz w:val="24"/>
          <w:szCs w:val="24"/>
        </w:rPr>
        <w:t xml:space="preserve"> </w:t>
      </w:r>
      <w:r w:rsidR="007B5D42">
        <w:rPr>
          <w:rFonts w:ascii="Times New Roman" w:hAnsi="Times New Roman" w:cs="Times New Roman"/>
          <w:sz w:val="24"/>
          <w:szCs w:val="24"/>
        </w:rPr>
        <w:t>ООО «СКА Арена»</w:t>
      </w:r>
      <w:r w:rsidR="005F39F2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вносить изменения в настоящие Правила</w:t>
      </w:r>
      <w:r w:rsidR="009C5F54">
        <w:rPr>
          <w:rFonts w:ascii="Times New Roman" w:hAnsi="Times New Roman" w:cs="Times New Roman"/>
          <w:sz w:val="24"/>
          <w:szCs w:val="24"/>
        </w:rPr>
        <w:t xml:space="preserve">. </w:t>
      </w:r>
      <w:r w:rsidR="005F39F2">
        <w:rPr>
          <w:rFonts w:ascii="Times New Roman" w:hAnsi="Times New Roman" w:cs="Times New Roman"/>
          <w:sz w:val="24"/>
          <w:szCs w:val="24"/>
        </w:rPr>
        <w:t xml:space="preserve">Указанные изменения в Правила вступают в силу с момента их размещения на информационных стендах на территории </w:t>
      </w:r>
      <w:r w:rsidR="007B5D42">
        <w:rPr>
          <w:rFonts w:ascii="Times New Roman" w:hAnsi="Times New Roman" w:cs="Times New Roman"/>
          <w:sz w:val="24"/>
          <w:szCs w:val="24"/>
        </w:rPr>
        <w:t>ООО «СКА Арены»</w:t>
      </w:r>
      <w:r w:rsidR="009C5F54">
        <w:rPr>
          <w:rFonts w:ascii="Times New Roman" w:hAnsi="Times New Roman" w:cs="Times New Roman"/>
          <w:sz w:val="24"/>
          <w:szCs w:val="24"/>
        </w:rPr>
        <w:t xml:space="preserve"> (Спортивных площадок)</w:t>
      </w:r>
      <w:r w:rsidR="005F39F2">
        <w:rPr>
          <w:rFonts w:ascii="Times New Roman" w:hAnsi="Times New Roman" w:cs="Times New Roman"/>
          <w:sz w:val="24"/>
          <w:szCs w:val="24"/>
        </w:rPr>
        <w:t xml:space="preserve"> и (или) на сайт</w:t>
      </w:r>
      <w:r w:rsidR="009C5F54">
        <w:rPr>
          <w:rFonts w:ascii="Times New Roman" w:hAnsi="Times New Roman" w:cs="Times New Roman"/>
          <w:sz w:val="24"/>
          <w:szCs w:val="24"/>
        </w:rPr>
        <w:t>е</w:t>
      </w:r>
      <w:r w:rsidR="005F39F2">
        <w:rPr>
          <w:rFonts w:ascii="Times New Roman" w:hAnsi="Times New Roman" w:cs="Times New Roman"/>
          <w:sz w:val="24"/>
          <w:szCs w:val="24"/>
        </w:rPr>
        <w:t xml:space="preserve"> в сети Интернет-</w:t>
      </w:r>
      <w:hyperlink r:id="rId10" w:history="1">
        <w:r w:rsidR="007B5D42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B5D42" w:rsidRPr="00196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B5D42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skaarena</w:t>
        </w:r>
        <w:r w:rsidR="007B5D42" w:rsidRPr="00196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B5D42" w:rsidRPr="00196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B5D42">
        <w:rPr>
          <w:rFonts w:ascii="Times New Roman" w:hAnsi="Times New Roman" w:cs="Times New Roman"/>
          <w:sz w:val="24"/>
          <w:szCs w:val="24"/>
        </w:rPr>
        <w:t>.</w:t>
      </w:r>
      <w:r w:rsidR="006670BC">
        <w:rPr>
          <w:rFonts w:ascii="Times New Roman" w:hAnsi="Times New Roman" w:cs="Times New Roman"/>
          <w:sz w:val="24"/>
          <w:szCs w:val="24"/>
        </w:rPr>
        <w:t xml:space="preserve"> </w:t>
      </w:r>
      <w:r w:rsidR="005F39F2">
        <w:rPr>
          <w:rFonts w:ascii="Times New Roman" w:hAnsi="Times New Roman" w:cs="Times New Roman"/>
          <w:sz w:val="24"/>
          <w:szCs w:val="24"/>
        </w:rPr>
        <w:t>Посетитель обязуется самостоятельно ознакомиться с указанными изменениями к Правилам до момента оплаты услуги</w:t>
      </w:r>
      <w:r w:rsidR="006670BC">
        <w:rPr>
          <w:rFonts w:ascii="Times New Roman" w:hAnsi="Times New Roman" w:cs="Times New Roman"/>
          <w:sz w:val="24"/>
          <w:szCs w:val="24"/>
        </w:rPr>
        <w:t xml:space="preserve"> и (или) прохода на территорию Спортивных площадок</w:t>
      </w:r>
      <w:r w:rsidR="005F39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CF713F" w14:textId="77777777" w:rsidR="005F39F2" w:rsidRDefault="008C74E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670BC">
        <w:rPr>
          <w:rFonts w:ascii="Times New Roman" w:hAnsi="Times New Roman" w:cs="Times New Roman"/>
          <w:sz w:val="24"/>
          <w:szCs w:val="24"/>
        </w:rPr>
        <w:t xml:space="preserve">. </w:t>
      </w:r>
      <w:r w:rsidR="005F39F2">
        <w:rPr>
          <w:rFonts w:ascii="Times New Roman" w:hAnsi="Times New Roman" w:cs="Times New Roman"/>
          <w:sz w:val="24"/>
          <w:szCs w:val="24"/>
        </w:rPr>
        <w:t>Услуги, оказываемые в соответствии с настоящими Правилами, обязательной сертификации и лицензированию не подлежат.</w:t>
      </w:r>
    </w:p>
    <w:p w14:paraId="79386C2E" w14:textId="77777777" w:rsidR="006670BC" w:rsidRDefault="008C74E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670BC">
        <w:rPr>
          <w:rFonts w:ascii="Times New Roman" w:hAnsi="Times New Roman" w:cs="Times New Roman"/>
          <w:sz w:val="24"/>
          <w:szCs w:val="24"/>
        </w:rPr>
        <w:t>. В случае нарушения посетителем положений, установленных настоящими Правилами, посетитель не допускается к посещению (пользованию) Спортивных площадок до устранения нарушения, а также может быть по инициативе администрации удален с территории Спортивных площадок без возврата стоимости оплаченных услуг (п. 1.7 настоящих Правил).</w:t>
      </w:r>
    </w:p>
    <w:p w14:paraId="049B08F1" w14:textId="77777777" w:rsidR="00443BB1" w:rsidRDefault="008C74E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92826">
        <w:rPr>
          <w:rFonts w:ascii="Times New Roman" w:hAnsi="Times New Roman" w:cs="Times New Roman"/>
          <w:sz w:val="24"/>
          <w:szCs w:val="24"/>
        </w:rPr>
        <w:t>.</w:t>
      </w:r>
      <w:r w:rsidR="00443BB1">
        <w:rPr>
          <w:rFonts w:ascii="Times New Roman" w:hAnsi="Times New Roman" w:cs="Times New Roman"/>
          <w:sz w:val="24"/>
          <w:szCs w:val="24"/>
        </w:rPr>
        <w:t xml:space="preserve"> </w:t>
      </w:r>
      <w:r w:rsidR="00492826" w:rsidRPr="008C74EC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7A6EE3" w:rsidRPr="008C7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BB1">
        <w:rPr>
          <w:rFonts w:ascii="Times New Roman" w:hAnsi="Times New Roman" w:cs="Times New Roman"/>
          <w:b/>
          <w:sz w:val="24"/>
          <w:szCs w:val="24"/>
        </w:rPr>
        <w:t>ООО «СКА Арена»</w:t>
      </w:r>
      <w:r w:rsidR="00492826" w:rsidRPr="008C7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BB1">
        <w:rPr>
          <w:rFonts w:ascii="Times New Roman" w:hAnsi="Times New Roman" w:cs="Times New Roman"/>
          <w:b/>
          <w:sz w:val="24"/>
          <w:szCs w:val="24"/>
        </w:rPr>
        <w:t>НЕ НЕСЕТ ОТВЕТСТВЕННОСТИ:</w:t>
      </w:r>
    </w:p>
    <w:p w14:paraId="4AB2AC23" w14:textId="72607B38" w:rsidR="00492826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43BB1">
        <w:rPr>
          <w:rFonts w:ascii="Times New Roman" w:hAnsi="Times New Roman" w:cs="Times New Roman"/>
          <w:sz w:val="24"/>
          <w:szCs w:val="24"/>
        </w:rPr>
        <w:t>-</w:t>
      </w:r>
      <w:r w:rsidR="00492826">
        <w:rPr>
          <w:rFonts w:ascii="Times New Roman" w:hAnsi="Times New Roman" w:cs="Times New Roman"/>
          <w:sz w:val="24"/>
          <w:szCs w:val="24"/>
        </w:rPr>
        <w:t xml:space="preserve"> за неиспользование посетителем по его инициативе или вине оплаченных услуг Спортивных площадок, за сохранность ценных вещей, документов и денег посетителей, оставленных на</w:t>
      </w:r>
      <w:r w:rsidR="00A22EAC" w:rsidRPr="00A22EAC">
        <w:rPr>
          <w:rFonts w:ascii="Times New Roman" w:hAnsi="Times New Roman" w:cs="Times New Roman"/>
          <w:sz w:val="24"/>
          <w:szCs w:val="24"/>
        </w:rPr>
        <w:t xml:space="preserve"> </w:t>
      </w:r>
      <w:r w:rsidR="00A22EAC">
        <w:rPr>
          <w:rFonts w:ascii="Times New Roman" w:hAnsi="Times New Roman" w:cs="Times New Roman"/>
          <w:sz w:val="24"/>
          <w:szCs w:val="24"/>
        </w:rPr>
        <w:t>территории Спортивных площадок,</w:t>
      </w:r>
      <w:r w:rsidR="00492826">
        <w:rPr>
          <w:rFonts w:ascii="Times New Roman" w:hAnsi="Times New Roman" w:cs="Times New Roman"/>
          <w:sz w:val="24"/>
          <w:szCs w:val="24"/>
        </w:rPr>
        <w:t xml:space="preserve"> за последствия, связанные с нарушением </w:t>
      </w:r>
      <w:r w:rsidR="00A22EAC">
        <w:rPr>
          <w:rFonts w:ascii="Times New Roman" w:hAnsi="Times New Roman" w:cs="Times New Roman"/>
          <w:sz w:val="24"/>
          <w:szCs w:val="24"/>
        </w:rPr>
        <w:t>посетителем</w:t>
      </w:r>
      <w:r w:rsidR="00492826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7A6EE3">
        <w:rPr>
          <w:rFonts w:ascii="Times New Roman" w:hAnsi="Times New Roman" w:cs="Times New Roman"/>
          <w:sz w:val="24"/>
          <w:szCs w:val="24"/>
        </w:rPr>
        <w:t xml:space="preserve"> и </w:t>
      </w:r>
      <w:r w:rsidR="00492826">
        <w:rPr>
          <w:rFonts w:ascii="Times New Roman" w:hAnsi="Times New Roman" w:cs="Times New Roman"/>
          <w:sz w:val="24"/>
          <w:szCs w:val="24"/>
        </w:rPr>
        <w:t xml:space="preserve">иных обязательных правил, </w:t>
      </w:r>
      <w:r w:rsidR="00A22EAC">
        <w:rPr>
          <w:rFonts w:ascii="Times New Roman" w:hAnsi="Times New Roman" w:cs="Times New Roman"/>
          <w:sz w:val="24"/>
          <w:szCs w:val="24"/>
        </w:rPr>
        <w:t>действующих</w:t>
      </w:r>
      <w:r w:rsidR="00492826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7800B3">
        <w:rPr>
          <w:rFonts w:ascii="Times New Roman" w:hAnsi="Times New Roman" w:cs="Times New Roman"/>
          <w:sz w:val="24"/>
          <w:szCs w:val="24"/>
        </w:rPr>
        <w:br/>
      </w:r>
      <w:r w:rsidR="007B5D42">
        <w:rPr>
          <w:rFonts w:ascii="Times New Roman" w:hAnsi="Times New Roman" w:cs="Times New Roman"/>
          <w:sz w:val="24"/>
          <w:szCs w:val="24"/>
        </w:rPr>
        <w:t>ООО «СКА Арена»</w:t>
      </w:r>
      <w:r w:rsidR="00492826">
        <w:rPr>
          <w:rFonts w:ascii="Times New Roman" w:hAnsi="Times New Roman" w:cs="Times New Roman"/>
          <w:sz w:val="24"/>
          <w:szCs w:val="24"/>
        </w:rPr>
        <w:t>, за ущерб, причинённый потребителю действиями третьих лиц</w:t>
      </w:r>
      <w:r w:rsidR="00A22EAC">
        <w:rPr>
          <w:rFonts w:ascii="Times New Roman" w:hAnsi="Times New Roman" w:cs="Times New Roman"/>
          <w:sz w:val="24"/>
          <w:szCs w:val="24"/>
        </w:rPr>
        <w:t>, а также за состояние здоровья посетителей и потенциальные несчастные случаи на территории Спортивных площадок (травмы, переломы, ущербы и т.д.), возникшие во время пользования Спортивными площадками. Посетитель принимает на себя</w:t>
      </w:r>
      <w:r w:rsidR="00DB7343">
        <w:rPr>
          <w:rFonts w:ascii="Times New Roman" w:hAnsi="Times New Roman" w:cs="Times New Roman"/>
          <w:sz w:val="24"/>
          <w:szCs w:val="24"/>
        </w:rPr>
        <w:t xml:space="preserve"> </w:t>
      </w:r>
      <w:r w:rsidR="00A22EAC">
        <w:rPr>
          <w:rFonts w:ascii="Times New Roman" w:hAnsi="Times New Roman" w:cs="Times New Roman"/>
          <w:sz w:val="24"/>
          <w:szCs w:val="24"/>
        </w:rPr>
        <w:t>все последствия и риски, связанные с неосторожным повреждением своего здоро</w:t>
      </w:r>
      <w:r w:rsidR="00DB7343">
        <w:rPr>
          <w:rFonts w:ascii="Times New Roman" w:hAnsi="Times New Roman" w:cs="Times New Roman"/>
          <w:sz w:val="24"/>
          <w:szCs w:val="24"/>
        </w:rPr>
        <w:t>в</w:t>
      </w:r>
      <w:r w:rsidR="00A22EAC">
        <w:rPr>
          <w:rFonts w:ascii="Times New Roman" w:hAnsi="Times New Roman" w:cs="Times New Roman"/>
          <w:sz w:val="24"/>
          <w:szCs w:val="24"/>
        </w:rPr>
        <w:t>ья во время игры на территории Спортивны</w:t>
      </w:r>
      <w:r w:rsidR="00DB7343">
        <w:rPr>
          <w:rFonts w:ascii="Times New Roman" w:hAnsi="Times New Roman" w:cs="Times New Roman"/>
          <w:sz w:val="24"/>
          <w:szCs w:val="24"/>
        </w:rPr>
        <w:t>х</w:t>
      </w:r>
      <w:r w:rsidR="00A22EAC">
        <w:rPr>
          <w:rFonts w:ascii="Times New Roman" w:hAnsi="Times New Roman" w:cs="Times New Roman"/>
          <w:sz w:val="24"/>
          <w:szCs w:val="24"/>
        </w:rPr>
        <w:t xml:space="preserve"> площадок, и добровольно обязуется освободить администрацию Спортивных площадок от каких-либо претензий, связанных с этим, в т.ч. от требований по компенсации вреда жизни и здоровью, морального вреда и пр. у</w:t>
      </w:r>
      <w:r w:rsidR="00DB7343">
        <w:rPr>
          <w:rFonts w:ascii="Times New Roman" w:hAnsi="Times New Roman" w:cs="Times New Roman"/>
          <w:sz w:val="24"/>
          <w:szCs w:val="24"/>
        </w:rPr>
        <w:t>б</w:t>
      </w:r>
      <w:r w:rsidR="00A22EAC">
        <w:rPr>
          <w:rFonts w:ascii="Times New Roman" w:hAnsi="Times New Roman" w:cs="Times New Roman"/>
          <w:sz w:val="24"/>
          <w:szCs w:val="24"/>
        </w:rPr>
        <w:t>ытков</w:t>
      </w:r>
      <w:r w:rsidR="00443BB1">
        <w:rPr>
          <w:rFonts w:ascii="Times New Roman" w:hAnsi="Times New Roman" w:cs="Times New Roman"/>
          <w:sz w:val="24"/>
          <w:szCs w:val="24"/>
        </w:rPr>
        <w:t>;</w:t>
      </w:r>
    </w:p>
    <w:p w14:paraId="4382A975" w14:textId="77777777" w:rsidR="00492826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3BB1">
        <w:rPr>
          <w:rFonts w:ascii="Times New Roman" w:hAnsi="Times New Roman" w:cs="Times New Roman"/>
          <w:sz w:val="24"/>
          <w:szCs w:val="24"/>
        </w:rPr>
        <w:t>-</w:t>
      </w:r>
      <w:r w:rsidR="00492826">
        <w:rPr>
          <w:rFonts w:ascii="Times New Roman" w:hAnsi="Times New Roman" w:cs="Times New Roman"/>
          <w:sz w:val="24"/>
          <w:szCs w:val="24"/>
        </w:rPr>
        <w:t xml:space="preserve"> за вред, причинённый жизни, здоровью или имуществу потребителя, вследствие нарушения им настоящих Правил, а также действия обстоятельств непреодолимой силы, в том числе, но не ограничиваясь этим: природные стихийные бедствия (землетрясения, наводнения, снежные заносы и т.п.), беспорядки, гражданские войны, забастовки, решения компетентных государственных органов власти, аварийные ситуации (отключение электроэнергии, ремонтно-восстановительные работы и другие чрезвычайные работы и действия со стороны энергоснабжающих организаций) и т.д</w:t>
      </w:r>
      <w:r w:rsidR="00443BB1">
        <w:rPr>
          <w:rFonts w:ascii="Times New Roman" w:hAnsi="Times New Roman" w:cs="Times New Roman"/>
          <w:sz w:val="24"/>
          <w:szCs w:val="24"/>
        </w:rPr>
        <w:t>;</w:t>
      </w:r>
    </w:p>
    <w:p w14:paraId="06ABD92E" w14:textId="77777777" w:rsidR="00492826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3BB1">
        <w:rPr>
          <w:rFonts w:ascii="Times New Roman" w:hAnsi="Times New Roman" w:cs="Times New Roman"/>
          <w:sz w:val="24"/>
          <w:szCs w:val="24"/>
        </w:rPr>
        <w:t>-</w:t>
      </w:r>
      <w:r w:rsidR="00492826">
        <w:rPr>
          <w:rFonts w:ascii="Times New Roman" w:hAnsi="Times New Roman" w:cs="Times New Roman"/>
          <w:sz w:val="24"/>
          <w:szCs w:val="24"/>
        </w:rPr>
        <w:t xml:space="preserve"> за ненадлежащее исполнение (неисполнение) услуг вследствие действия</w:t>
      </w:r>
      <w:r w:rsidR="00492826" w:rsidRPr="001210CA">
        <w:rPr>
          <w:rFonts w:ascii="Times New Roman" w:hAnsi="Times New Roman" w:cs="Times New Roman"/>
          <w:sz w:val="24"/>
          <w:szCs w:val="24"/>
        </w:rPr>
        <w:t xml:space="preserve"> </w:t>
      </w:r>
      <w:r w:rsidR="00492826">
        <w:rPr>
          <w:rFonts w:ascii="Times New Roman" w:hAnsi="Times New Roman" w:cs="Times New Roman"/>
          <w:sz w:val="24"/>
          <w:szCs w:val="24"/>
        </w:rPr>
        <w:t>обстоятельств непреодолимой силы, в том числе, но не ограничиваясь этим: природные стихийные бедствия (землетрясения, наводнения, снежные заносы и т.п.), беспорядки, гражданские войны, забастовки, решения компетентных государственных органов власти, аварийные ситуации (отключение электроэнергии, ремонтно-восстановительные работы и другие чрезвычайные работы и действия со стороны энергоснабжающих организаций) и т.д., а также по иным основаниям, предусмотренным законом</w:t>
      </w:r>
      <w:r w:rsidR="00443BB1">
        <w:rPr>
          <w:rFonts w:ascii="Times New Roman" w:hAnsi="Times New Roman" w:cs="Times New Roman"/>
          <w:sz w:val="24"/>
          <w:szCs w:val="24"/>
        </w:rPr>
        <w:t>;</w:t>
      </w:r>
    </w:p>
    <w:p w14:paraId="09B76DDD" w14:textId="77777777" w:rsidR="00443BB1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3BB1">
        <w:rPr>
          <w:rFonts w:ascii="Times New Roman" w:hAnsi="Times New Roman" w:cs="Times New Roman"/>
          <w:sz w:val="24"/>
          <w:szCs w:val="24"/>
        </w:rPr>
        <w:t>- за последствия прохода на территорию Спортивных площадок детей до 14 лет без сопровождения совершеннолетнего (взрослого) лица;</w:t>
      </w:r>
    </w:p>
    <w:p w14:paraId="5CFE7AF2" w14:textId="77777777" w:rsidR="00443BB1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3BB1">
        <w:rPr>
          <w:rFonts w:ascii="Times New Roman" w:hAnsi="Times New Roman" w:cs="Times New Roman"/>
          <w:sz w:val="24"/>
          <w:szCs w:val="24"/>
        </w:rPr>
        <w:t>- за оставленные без присмотра вещи.</w:t>
      </w:r>
    </w:p>
    <w:p w14:paraId="29BF7094" w14:textId="77777777" w:rsidR="00677E6B" w:rsidRDefault="00677E6B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Администрация ООО «СКА Арена» в соответствии с настоящими Правилами не принимает на себя никаких заранее оговоренных обязательств и гарантий перед посетителями, связанных с состоянием (качеством) Спортивных площадок во время оказания услуги, зависящем от факторов, на которые администрация ООО «СКА Арена» не может оказать влияние ( навыки и стиль клиентов пользующейся услугой, </w:t>
      </w:r>
      <w:r w:rsidR="00B72CDC">
        <w:rPr>
          <w:rFonts w:ascii="Times New Roman" w:hAnsi="Times New Roman" w:cs="Times New Roman"/>
          <w:sz w:val="24"/>
          <w:szCs w:val="24"/>
        </w:rPr>
        <w:t xml:space="preserve">состояние и тип спортивной обуви, вызывающие повреждение игрового поля). </w:t>
      </w:r>
    </w:p>
    <w:p w14:paraId="304EAF5D" w14:textId="77777777" w:rsidR="00B72CDC" w:rsidRDefault="00B72CDC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Администрация ООО «СКА Арена» настоятельно рекомендует:</w:t>
      </w:r>
    </w:p>
    <w:p w14:paraId="55AA5535" w14:textId="77777777" w:rsidR="00D767DB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2CDC">
        <w:rPr>
          <w:rFonts w:ascii="Times New Roman" w:hAnsi="Times New Roman" w:cs="Times New Roman"/>
          <w:sz w:val="24"/>
          <w:szCs w:val="24"/>
        </w:rPr>
        <w:t xml:space="preserve">- посетителям старшего возраста </w:t>
      </w:r>
      <w:r w:rsidR="00D767DB">
        <w:rPr>
          <w:rFonts w:ascii="Times New Roman" w:hAnsi="Times New Roman" w:cs="Times New Roman"/>
          <w:sz w:val="24"/>
          <w:szCs w:val="24"/>
        </w:rPr>
        <w:t xml:space="preserve">физическую нагрузку </w:t>
      </w:r>
      <w:r w:rsidR="007C1ACD">
        <w:rPr>
          <w:rFonts w:ascii="Times New Roman" w:hAnsi="Times New Roman" w:cs="Times New Roman"/>
          <w:sz w:val="24"/>
          <w:szCs w:val="24"/>
        </w:rPr>
        <w:t>регулировать,</w:t>
      </w:r>
      <w:r w:rsidR="00D767DB">
        <w:rPr>
          <w:rFonts w:ascii="Times New Roman" w:hAnsi="Times New Roman" w:cs="Times New Roman"/>
          <w:sz w:val="24"/>
          <w:szCs w:val="24"/>
        </w:rPr>
        <w:t xml:space="preserve"> самостоятельно не допуская до перенапряжения и при наличии медицинских противопоказаний к занятиям, которые связанные с повышенной физической нагрузкой (гипертония, заболевания сердечно-сосудистой системы, межпозвоночные грыжи и нарушения опорно-двигательного аппарата, эпилепсии и т.п.)</w:t>
      </w:r>
    </w:p>
    <w:p w14:paraId="0293A49B" w14:textId="77777777" w:rsidR="007C1ACD" w:rsidRDefault="0087346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767DB">
        <w:rPr>
          <w:rFonts w:ascii="Times New Roman" w:hAnsi="Times New Roman" w:cs="Times New Roman"/>
          <w:sz w:val="24"/>
          <w:szCs w:val="24"/>
        </w:rPr>
        <w:t xml:space="preserve">- в случаи получении травмы, </w:t>
      </w:r>
      <w:r w:rsidR="007C1ACD">
        <w:rPr>
          <w:rFonts w:ascii="Times New Roman" w:hAnsi="Times New Roman" w:cs="Times New Roman"/>
          <w:sz w:val="24"/>
          <w:szCs w:val="24"/>
        </w:rPr>
        <w:t>немедленно позвать на помощь. Если в результате падения у посетителя или окружающих произошла грубая деформация конечностей, не пытайтесь самостоятельно исправить. Если в результате падения посетитель не может встать, необходимо ему оставаться на месте и дождаться помощи.</w:t>
      </w:r>
    </w:p>
    <w:p w14:paraId="751E7352" w14:textId="73A8D6BB" w:rsidR="00B72CDC" w:rsidRDefault="007C1ACD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 случае нарушения Посетителем Открытых Спортивных площадок</w:t>
      </w:r>
      <w:r w:rsidR="00D21546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7800B3">
        <w:rPr>
          <w:rFonts w:ascii="Times New Roman" w:hAnsi="Times New Roman" w:cs="Times New Roman"/>
          <w:sz w:val="24"/>
          <w:szCs w:val="24"/>
        </w:rPr>
        <w:br/>
      </w:r>
      <w:r w:rsidR="00D21546">
        <w:rPr>
          <w:rFonts w:ascii="Times New Roman" w:hAnsi="Times New Roman" w:cs="Times New Roman"/>
          <w:sz w:val="24"/>
          <w:szCs w:val="24"/>
        </w:rPr>
        <w:t>ООО</w:t>
      </w:r>
      <w:r w:rsidR="007800B3">
        <w:rPr>
          <w:rFonts w:ascii="Times New Roman" w:hAnsi="Times New Roman" w:cs="Times New Roman"/>
          <w:sz w:val="24"/>
          <w:szCs w:val="24"/>
        </w:rPr>
        <w:t xml:space="preserve"> «</w:t>
      </w:r>
      <w:r w:rsidR="00D21546">
        <w:rPr>
          <w:rFonts w:ascii="Times New Roman" w:hAnsi="Times New Roman" w:cs="Times New Roman"/>
          <w:sz w:val="24"/>
          <w:szCs w:val="24"/>
        </w:rPr>
        <w:t>СКА Арена» любого из требований (обязанностей) и (или) запретов, предусмотренных настоящими Правилами, Администрация ООО «СКА Арена» оставляет за собой право применить к данному Посетителю штраф в размере 2500 (две тысячи пятьсот) рублей за каждое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546">
        <w:rPr>
          <w:rFonts w:ascii="Times New Roman" w:hAnsi="Times New Roman" w:cs="Times New Roman"/>
          <w:sz w:val="24"/>
          <w:szCs w:val="24"/>
        </w:rPr>
        <w:t xml:space="preserve">выявленное нарушение, а также удалить с территории спортивных площадок без объяснения причин и возврата стоимости оплаченных услуг. </w:t>
      </w:r>
    </w:p>
    <w:p w14:paraId="2C3B06A8" w14:textId="77777777" w:rsidR="00D21546" w:rsidRDefault="00D21546" w:rsidP="0087346D">
      <w:pPr>
        <w:spacing w:after="0" w:line="0" w:lineRule="atLeast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F7B1ACB" w14:textId="77777777" w:rsidR="00D21546" w:rsidRDefault="00D21546" w:rsidP="004928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BFCDB0" w14:textId="77777777" w:rsidR="00D21546" w:rsidRDefault="00D21546" w:rsidP="004928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Вами правил является гарантией Вашей безопасности!</w:t>
      </w:r>
    </w:p>
    <w:p w14:paraId="3942C12A" w14:textId="77777777" w:rsidR="00D21546" w:rsidRDefault="00D21546" w:rsidP="004928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F93522" w14:textId="77777777" w:rsidR="00D21546" w:rsidRDefault="00D21546" w:rsidP="004928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784122" w14:textId="77777777" w:rsidR="00D21546" w:rsidRDefault="00D21546" w:rsidP="004928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67586B" w14:textId="77777777" w:rsidR="00D21546" w:rsidRPr="00D21546" w:rsidRDefault="00D21546" w:rsidP="00D21546">
      <w:pPr>
        <w:spacing w:after="0" w:line="0" w:lineRule="atLeast"/>
        <w:ind w:left="-567" w:hanging="14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Администрация ООО «СКА Арена»</w:t>
      </w:r>
    </w:p>
    <w:p w14:paraId="12B7DB03" w14:textId="77777777" w:rsidR="00D21546" w:rsidRDefault="00D21546" w:rsidP="004928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59C946" w14:textId="77777777" w:rsidR="00D21546" w:rsidRDefault="00D21546" w:rsidP="004928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B4B56" w14:textId="77777777" w:rsidR="00443BB1" w:rsidRDefault="00443BB1" w:rsidP="004928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D5F1F8" w14:textId="77777777" w:rsidR="00492826" w:rsidRDefault="00492826" w:rsidP="004928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B074C3" w14:textId="77777777" w:rsidR="00492826" w:rsidRDefault="00492826" w:rsidP="005F39F2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7C2320" w14:textId="77777777" w:rsidR="005F39F2" w:rsidRDefault="005F39F2" w:rsidP="005F39F2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5C44A2" w14:textId="77777777" w:rsidR="005F39F2" w:rsidRDefault="005F39F2" w:rsidP="008143EA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C1FC07" w14:textId="77777777" w:rsidR="008143EA" w:rsidRDefault="008143EA" w:rsidP="001F4DE5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EE7814" w14:textId="77777777" w:rsidR="001F4DE5" w:rsidRDefault="001F4DE5" w:rsidP="00E30D65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816171" w14:textId="77777777" w:rsidR="00150516" w:rsidRDefault="00150516" w:rsidP="00E30D65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842583" w14:textId="77777777" w:rsidR="00E30D65" w:rsidRPr="00437926" w:rsidRDefault="00E43C16" w:rsidP="00E30D65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FD6FF" w14:textId="77777777" w:rsidR="001352E5" w:rsidRPr="0004258B" w:rsidRDefault="001352E5" w:rsidP="0004258B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07EE9F" w14:textId="77777777" w:rsidR="0004258B" w:rsidRDefault="0004258B" w:rsidP="00170A4E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5A1884" w14:textId="77777777" w:rsidR="00DB6C5C" w:rsidRDefault="00DB6C5C" w:rsidP="00170A4E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6B2FC3" w14:textId="77777777" w:rsidR="008723E4" w:rsidRPr="008723E4" w:rsidRDefault="008723E4" w:rsidP="00170A4E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13FAF9" w14:textId="77777777" w:rsidR="006A5EB4" w:rsidRDefault="006A5EB4" w:rsidP="00170A4E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8FDF9A" w14:textId="77777777" w:rsidR="00371899" w:rsidRDefault="003D7A3F" w:rsidP="00170A4E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1D2D1" w14:textId="77777777" w:rsidR="0008485C" w:rsidRDefault="0008485C" w:rsidP="00170A4E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81546D" w14:textId="77777777" w:rsidR="0008485C" w:rsidRPr="0008485C" w:rsidRDefault="0008485C" w:rsidP="00170A4E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908B6E" w14:textId="77777777" w:rsidR="00170A4E" w:rsidRPr="00C224D8" w:rsidRDefault="00170A4E" w:rsidP="00C224D8">
      <w:pPr>
        <w:spacing w:after="0" w:line="0" w:lineRule="atLeas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2B41A66C" w14:textId="77777777" w:rsidR="00C224D8" w:rsidRDefault="00C224D8" w:rsidP="00C224D8">
      <w:pPr>
        <w:spacing w:after="0" w:line="0" w:lineRule="atLeast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A3E33" w14:textId="77777777" w:rsidR="00C224D8" w:rsidRPr="00C224D8" w:rsidRDefault="00C224D8" w:rsidP="00C224D8">
      <w:pPr>
        <w:spacing w:after="0" w:line="0" w:lineRule="atLeast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0F084" w14:textId="77777777" w:rsidR="00650F3F" w:rsidRDefault="00650F3F" w:rsidP="005774A7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279E18" w14:textId="77777777" w:rsidR="005774A7" w:rsidRPr="005774A7" w:rsidRDefault="005774A7" w:rsidP="005774A7">
      <w:pPr>
        <w:spacing w:after="0" w:line="0" w:lineRule="atLeast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774A7" w:rsidRPr="0057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6679A" w14:textId="77777777" w:rsidR="007B4117" w:rsidRDefault="007B4117" w:rsidP="00792FB7">
      <w:pPr>
        <w:spacing w:after="0" w:line="240" w:lineRule="auto"/>
      </w:pPr>
      <w:r>
        <w:separator/>
      </w:r>
    </w:p>
  </w:endnote>
  <w:endnote w:type="continuationSeparator" w:id="0">
    <w:p w14:paraId="7C52C66F" w14:textId="77777777" w:rsidR="007B4117" w:rsidRDefault="007B4117" w:rsidP="0079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61094" w14:textId="77777777" w:rsidR="007B4117" w:rsidRDefault="007B4117" w:rsidP="00792FB7">
      <w:pPr>
        <w:spacing w:after="0" w:line="240" w:lineRule="auto"/>
      </w:pPr>
      <w:r>
        <w:separator/>
      </w:r>
    </w:p>
  </w:footnote>
  <w:footnote w:type="continuationSeparator" w:id="0">
    <w:p w14:paraId="0E5D6847" w14:textId="77777777" w:rsidR="007B4117" w:rsidRDefault="007B4117" w:rsidP="00792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2305"/>
    <w:multiLevelType w:val="hybridMultilevel"/>
    <w:tmpl w:val="5CA47EB8"/>
    <w:lvl w:ilvl="0" w:tplc="47922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A7"/>
    <w:rsid w:val="000009BA"/>
    <w:rsid w:val="0004258B"/>
    <w:rsid w:val="00057827"/>
    <w:rsid w:val="0008485C"/>
    <w:rsid w:val="001352E5"/>
    <w:rsid w:val="00150516"/>
    <w:rsid w:val="00170A4E"/>
    <w:rsid w:val="001F4DE5"/>
    <w:rsid w:val="00255C07"/>
    <w:rsid w:val="002B086F"/>
    <w:rsid w:val="003243E0"/>
    <w:rsid w:val="003272F8"/>
    <w:rsid w:val="00333895"/>
    <w:rsid w:val="003355D0"/>
    <w:rsid w:val="00371899"/>
    <w:rsid w:val="0039222E"/>
    <w:rsid w:val="003B012E"/>
    <w:rsid w:val="003D7A3F"/>
    <w:rsid w:val="00437926"/>
    <w:rsid w:val="004427D0"/>
    <w:rsid w:val="00443BB1"/>
    <w:rsid w:val="00492826"/>
    <w:rsid w:val="004C051A"/>
    <w:rsid w:val="005774A7"/>
    <w:rsid w:val="005E4954"/>
    <w:rsid w:val="005F306A"/>
    <w:rsid w:val="005F39F2"/>
    <w:rsid w:val="00614FE7"/>
    <w:rsid w:val="00650F3F"/>
    <w:rsid w:val="006670BC"/>
    <w:rsid w:val="00677E6B"/>
    <w:rsid w:val="006A5EB4"/>
    <w:rsid w:val="007800B3"/>
    <w:rsid w:val="00786BAB"/>
    <w:rsid w:val="00792FB7"/>
    <w:rsid w:val="007A6EE3"/>
    <w:rsid w:val="007B4117"/>
    <w:rsid w:val="007B5D42"/>
    <w:rsid w:val="007C1ACD"/>
    <w:rsid w:val="008143EA"/>
    <w:rsid w:val="008723E4"/>
    <w:rsid w:val="0087346D"/>
    <w:rsid w:val="008C1EB0"/>
    <w:rsid w:val="008C74EC"/>
    <w:rsid w:val="008E4BC1"/>
    <w:rsid w:val="0090158B"/>
    <w:rsid w:val="00981CB2"/>
    <w:rsid w:val="009C5F54"/>
    <w:rsid w:val="009E101C"/>
    <w:rsid w:val="00A22EAC"/>
    <w:rsid w:val="00A7474E"/>
    <w:rsid w:val="00AF2430"/>
    <w:rsid w:val="00B72CDC"/>
    <w:rsid w:val="00B97C93"/>
    <w:rsid w:val="00BD67DD"/>
    <w:rsid w:val="00C20D63"/>
    <w:rsid w:val="00C224D8"/>
    <w:rsid w:val="00C6000F"/>
    <w:rsid w:val="00C65F37"/>
    <w:rsid w:val="00C74845"/>
    <w:rsid w:val="00C97D42"/>
    <w:rsid w:val="00CB3115"/>
    <w:rsid w:val="00D21546"/>
    <w:rsid w:val="00D35FA9"/>
    <w:rsid w:val="00D62ED8"/>
    <w:rsid w:val="00D767DB"/>
    <w:rsid w:val="00DB6C5C"/>
    <w:rsid w:val="00DB7343"/>
    <w:rsid w:val="00E24D8F"/>
    <w:rsid w:val="00E30D65"/>
    <w:rsid w:val="00E43C16"/>
    <w:rsid w:val="00E83E64"/>
    <w:rsid w:val="00E848AA"/>
    <w:rsid w:val="00EC336C"/>
    <w:rsid w:val="00EC4BA1"/>
    <w:rsid w:val="00F66983"/>
    <w:rsid w:val="00F95750"/>
    <w:rsid w:val="00FB1B08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C0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4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72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20D6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C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2E1F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C65F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9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2FB7"/>
  </w:style>
  <w:style w:type="paragraph" w:styleId="ab">
    <w:name w:val="footer"/>
    <w:basedOn w:val="a"/>
    <w:link w:val="ac"/>
    <w:uiPriority w:val="99"/>
    <w:unhideWhenUsed/>
    <w:rsid w:val="0079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aren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aaren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kaaren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aare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3417</Words>
  <Characters>19477</Characters>
  <Application>Microsoft Office Word</Application>
  <DocSecurity>0</DocSecurity>
  <Lines>162</Lines>
  <Paragraphs>45</Paragraphs>
  <ScaleCrop>false</ScaleCrop>
  <Company/>
  <LinksUpToDate>false</LinksUpToDate>
  <CharactersWithSpaces>22849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2025-10-17T10:55:00Z</dcterms:created>
  <dcterms:modified xsi:type="dcterms:W3CDTF">2025-10-17T10:55:00Z</dcterms:modified>
</cp:coreProperties>
</file>